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85" w:rsidRDefault="00D400F3">
      <w:pPr>
        <w:jc w:val="center"/>
        <w:rPr>
          <w:rFonts w:ascii="仿宋" w:eastAsia="仿宋" w:hAnsi="仿宋"/>
          <w:b/>
          <w:sz w:val="44"/>
          <w:szCs w:val="44"/>
        </w:rPr>
      </w:pPr>
      <w:r>
        <w:rPr>
          <w:rFonts w:ascii="仿宋" w:eastAsia="仿宋" w:hAnsi="仿宋" w:hint="eastAsia"/>
          <w:b/>
          <w:sz w:val="44"/>
          <w:szCs w:val="44"/>
        </w:rPr>
        <w:t>科研经费管理知识50问</w:t>
      </w:r>
    </w:p>
    <w:p w:rsidR="00BA3D85" w:rsidRDefault="00D400F3">
      <w:pPr>
        <w:spacing w:line="480" w:lineRule="auto"/>
        <w:jc w:val="center"/>
        <w:rPr>
          <w:rFonts w:ascii="仿宋" w:eastAsia="仿宋" w:hAnsi="仿宋"/>
          <w:b/>
          <w:sz w:val="30"/>
          <w:szCs w:val="30"/>
        </w:rPr>
      </w:pPr>
      <w:r>
        <w:rPr>
          <w:rFonts w:ascii="仿宋" w:eastAsia="仿宋" w:hAnsi="仿宋" w:hint="eastAsia"/>
          <w:b/>
          <w:sz w:val="30"/>
          <w:szCs w:val="30"/>
        </w:rPr>
        <w:t>（中国农业科学院  2014年1月）</w:t>
      </w:r>
    </w:p>
    <w:p w:rsidR="00BA3D85" w:rsidRPr="00200E87" w:rsidRDefault="00D400F3">
      <w:pPr>
        <w:spacing w:line="600" w:lineRule="auto"/>
        <w:rPr>
          <w:rFonts w:ascii="仿宋" w:eastAsia="仿宋" w:hAnsi="仿宋"/>
          <w:b/>
          <w:sz w:val="30"/>
          <w:szCs w:val="30"/>
          <w:u w:val="single"/>
        </w:rPr>
      </w:pPr>
      <w:r>
        <w:rPr>
          <w:rFonts w:ascii="仿宋" w:eastAsia="仿宋" w:hAnsi="仿宋" w:hint="eastAsia"/>
          <w:b/>
          <w:sz w:val="30"/>
          <w:szCs w:val="30"/>
        </w:rPr>
        <w:t>所在单位：</w:t>
      </w:r>
      <w:r w:rsidR="00200E87">
        <w:rPr>
          <w:rFonts w:ascii="仿宋" w:eastAsia="仿宋" w:hAnsi="仿宋" w:hint="eastAsia"/>
          <w:b/>
          <w:sz w:val="30"/>
          <w:szCs w:val="30"/>
          <w:u w:val="single"/>
        </w:rPr>
        <w:t xml:space="preserve">                      </w:t>
      </w:r>
      <w:r w:rsidR="001B0F0B">
        <w:rPr>
          <w:rFonts w:ascii="仿宋" w:eastAsia="仿宋" w:hAnsi="仿宋" w:hint="eastAsia"/>
          <w:b/>
          <w:sz w:val="30"/>
          <w:szCs w:val="30"/>
          <w:u w:val="single"/>
        </w:rPr>
        <w:t xml:space="preserve">         </w:t>
      </w:r>
      <w:r w:rsidR="00200E87">
        <w:rPr>
          <w:rFonts w:ascii="仿宋" w:eastAsia="仿宋" w:hAnsi="仿宋" w:hint="eastAsia"/>
          <w:b/>
          <w:sz w:val="30"/>
          <w:szCs w:val="30"/>
          <w:u w:val="single"/>
        </w:rPr>
        <w:t xml:space="preserve">           </w:t>
      </w:r>
    </w:p>
    <w:p w:rsidR="00BA3D85" w:rsidRDefault="00D400F3">
      <w:pPr>
        <w:spacing w:line="600" w:lineRule="auto"/>
        <w:rPr>
          <w:rFonts w:ascii="仿宋" w:eastAsia="仿宋" w:hAnsi="仿宋"/>
          <w:b/>
          <w:sz w:val="30"/>
          <w:szCs w:val="30"/>
          <w:u w:val="single"/>
        </w:rPr>
      </w:pPr>
      <w:r>
        <w:rPr>
          <w:rFonts w:ascii="仿宋" w:eastAsia="仿宋" w:hAnsi="仿宋" w:hint="eastAsia"/>
          <w:b/>
          <w:sz w:val="30"/>
          <w:szCs w:val="30"/>
        </w:rPr>
        <w:t>姓名：</w:t>
      </w:r>
      <w:r w:rsidR="00200E87">
        <w:rPr>
          <w:rFonts w:ascii="仿宋" w:eastAsia="仿宋" w:hAnsi="仿宋" w:hint="eastAsia"/>
          <w:b/>
          <w:sz w:val="30"/>
          <w:szCs w:val="30"/>
          <w:u w:val="single"/>
        </w:rPr>
        <w:t xml:space="preserve">          </w:t>
      </w:r>
      <w:r>
        <w:rPr>
          <w:rFonts w:ascii="仿宋" w:eastAsia="仿宋" w:hAnsi="仿宋" w:hint="eastAsia"/>
          <w:b/>
          <w:sz w:val="30"/>
          <w:szCs w:val="30"/>
        </w:rPr>
        <w:t>（所领导 科研人员 管理人员—请选择画</w:t>
      </w:r>
      <w:r>
        <w:rPr>
          <w:rFonts w:ascii="仿宋" w:eastAsia="仿宋" w:hAnsi="仿宋" w:cs="Arial"/>
          <w:b/>
          <w:sz w:val="30"/>
          <w:szCs w:val="30"/>
        </w:rPr>
        <w:t>√</w:t>
      </w:r>
      <w:r>
        <w:rPr>
          <w:rFonts w:ascii="仿宋" w:eastAsia="仿宋" w:hAnsi="仿宋" w:hint="eastAsia"/>
          <w:b/>
          <w:sz w:val="30"/>
          <w:szCs w:val="30"/>
        </w:rPr>
        <w:t>）</w:t>
      </w:r>
    </w:p>
    <w:p w:rsidR="00BA3D85" w:rsidRDefault="00D400F3">
      <w:pPr>
        <w:spacing w:line="600" w:lineRule="auto"/>
        <w:rPr>
          <w:rFonts w:ascii="仿宋" w:eastAsia="仿宋" w:hAnsi="仿宋"/>
          <w:b/>
          <w:sz w:val="30"/>
          <w:szCs w:val="30"/>
        </w:rPr>
      </w:pPr>
      <w:r>
        <w:rPr>
          <w:rFonts w:ascii="仿宋" w:eastAsia="仿宋" w:hAnsi="仿宋" w:hint="eastAsia"/>
          <w:b/>
          <w:sz w:val="30"/>
          <w:szCs w:val="30"/>
        </w:rPr>
        <w:t>分数：</w:t>
      </w:r>
      <w:r w:rsidR="00200E87">
        <w:rPr>
          <w:rFonts w:ascii="仿宋" w:eastAsia="仿宋" w:hAnsi="仿宋" w:hint="eastAsia"/>
          <w:b/>
          <w:sz w:val="30"/>
          <w:szCs w:val="30"/>
          <w:u w:val="single"/>
        </w:rPr>
        <w:t xml:space="preserve">          </w:t>
      </w:r>
      <w:r w:rsidR="00200E87">
        <w:rPr>
          <w:rFonts w:ascii="仿宋" w:eastAsia="仿宋" w:hAnsi="仿宋" w:hint="eastAsia"/>
          <w:b/>
          <w:sz w:val="30"/>
          <w:szCs w:val="30"/>
        </w:rPr>
        <w:t xml:space="preserve">     </w:t>
      </w:r>
    </w:p>
    <w:p w:rsidR="00BA3D85" w:rsidRDefault="00D400F3">
      <w:pPr>
        <w:pStyle w:val="1"/>
        <w:numPr>
          <w:ilvl w:val="0"/>
          <w:numId w:val="1"/>
        </w:numPr>
        <w:ind w:firstLineChars="0"/>
        <w:rPr>
          <w:rFonts w:ascii="仿宋" w:eastAsia="仿宋" w:hAnsi="仿宋"/>
          <w:b/>
          <w:sz w:val="30"/>
          <w:szCs w:val="30"/>
        </w:rPr>
      </w:pPr>
      <w:r>
        <w:rPr>
          <w:rFonts w:ascii="仿宋" w:eastAsia="仿宋" w:hAnsi="仿宋" w:hint="eastAsia"/>
          <w:b/>
          <w:sz w:val="30"/>
          <w:szCs w:val="30"/>
        </w:rPr>
        <w:t>选择题（单选或多选，每题2分）</w:t>
      </w:r>
    </w:p>
    <w:p w:rsidR="00BA3D85" w:rsidRDefault="00D400F3" w:rsidP="00893F05">
      <w:pPr>
        <w:ind w:firstLineChars="200" w:firstLine="600"/>
        <w:rPr>
          <w:rFonts w:ascii="仿宋" w:eastAsia="仿宋" w:hAnsi="仿宋" w:cs="Times New Roman"/>
          <w:b/>
          <w:sz w:val="30"/>
          <w:szCs w:val="30"/>
        </w:rPr>
      </w:pPr>
      <w:r>
        <w:rPr>
          <w:rFonts w:ascii="仿宋" w:eastAsia="仿宋" w:hAnsi="仿宋" w:cs="Times New Roman" w:hint="eastAsia"/>
          <w:b/>
          <w:sz w:val="30"/>
          <w:szCs w:val="30"/>
        </w:rPr>
        <w:t xml:space="preserve">1. </w:t>
      </w:r>
      <w:r>
        <w:rPr>
          <w:rFonts w:ascii="仿宋" w:eastAsia="仿宋" w:hAnsi="仿宋" w:hint="eastAsia"/>
          <w:b/>
          <w:sz w:val="30"/>
          <w:szCs w:val="30"/>
        </w:rPr>
        <w:t>国家科技计划及公益性行业科研专项</w:t>
      </w:r>
      <w:r>
        <w:rPr>
          <w:rFonts w:ascii="仿宋" w:eastAsia="仿宋" w:hAnsi="仿宋" w:cs="Times New Roman" w:hint="eastAsia"/>
          <w:b/>
          <w:sz w:val="30"/>
          <w:szCs w:val="30"/>
        </w:rPr>
        <w:t>经费中直接费用是指在课题研究开发过程中发生的与</w:t>
      </w:r>
      <w:r>
        <w:rPr>
          <w:rFonts w:ascii="仿宋" w:eastAsia="仿宋" w:hAnsi="仿宋" w:hint="eastAsia"/>
          <w:b/>
          <w:sz w:val="30"/>
          <w:szCs w:val="30"/>
        </w:rPr>
        <w:t>之</w:t>
      </w:r>
      <w:r>
        <w:rPr>
          <w:rFonts w:ascii="仿宋" w:eastAsia="仿宋" w:hAnsi="仿宋" w:cs="Times New Roman" w:hint="eastAsia"/>
          <w:b/>
          <w:sz w:val="30"/>
          <w:szCs w:val="30"/>
        </w:rPr>
        <w:t>直接相关的费用，下列哪些费用属于直接费用范畴：（</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w:t>
      </w:r>
    </w:p>
    <w:p w:rsidR="00BA3D85" w:rsidRDefault="00D400F3">
      <w:pPr>
        <w:pStyle w:val="1"/>
        <w:spacing w:line="360" w:lineRule="auto"/>
        <w:ind w:left="720" w:firstLineChars="0" w:firstLine="0"/>
        <w:rPr>
          <w:rFonts w:ascii="仿宋" w:eastAsia="仿宋" w:hAnsi="仿宋" w:cs="Times New Roman"/>
          <w:sz w:val="30"/>
          <w:szCs w:val="30"/>
        </w:rPr>
      </w:pPr>
      <w:r>
        <w:rPr>
          <w:rFonts w:ascii="仿宋" w:eastAsia="仿宋" w:hAnsi="仿宋" w:cs="Times New Roman" w:hint="eastAsia"/>
          <w:sz w:val="30"/>
          <w:szCs w:val="30"/>
        </w:rPr>
        <w:t>A. 设备费、材料费、测试加工费</w:t>
      </w:r>
    </w:p>
    <w:p w:rsidR="00BA3D85" w:rsidRDefault="00D400F3">
      <w:pPr>
        <w:pStyle w:val="1"/>
        <w:ind w:left="720" w:firstLineChars="0" w:firstLine="0"/>
        <w:rPr>
          <w:rFonts w:ascii="仿宋" w:eastAsia="仿宋" w:hAnsi="仿宋" w:cs="Times New Roman"/>
          <w:sz w:val="30"/>
          <w:szCs w:val="30"/>
        </w:rPr>
      </w:pPr>
      <w:r>
        <w:rPr>
          <w:rFonts w:ascii="仿宋" w:eastAsia="仿宋" w:hAnsi="仿宋" w:cs="Times New Roman" w:hint="eastAsia"/>
          <w:sz w:val="30"/>
          <w:szCs w:val="30"/>
        </w:rPr>
        <w:t>B. 燃料动力费、差旅费、会议费、国际合作与交流费</w:t>
      </w:r>
    </w:p>
    <w:p w:rsidR="00BA3D85" w:rsidRDefault="009073D2" w:rsidP="009073D2">
      <w:pPr>
        <w:rPr>
          <w:rFonts w:ascii="仿宋" w:eastAsia="仿宋" w:hAnsi="仿宋" w:cs="Times New Roman"/>
          <w:spacing w:val="20"/>
          <w:sz w:val="30"/>
          <w:szCs w:val="30"/>
        </w:rPr>
      </w:pPr>
      <w:r>
        <w:rPr>
          <w:rFonts w:ascii="仿宋" w:eastAsia="仿宋" w:hAnsi="仿宋" w:cs="Times New Roman" w:hint="eastAsia"/>
          <w:spacing w:val="20"/>
          <w:sz w:val="30"/>
          <w:szCs w:val="30"/>
        </w:rPr>
        <w:t xml:space="preserve">    </w:t>
      </w:r>
      <w:r w:rsidR="00D400F3">
        <w:rPr>
          <w:rFonts w:ascii="仿宋" w:eastAsia="仿宋" w:hAnsi="仿宋" w:cs="Times New Roman" w:hint="eastAsia"/>
          <w:spacing w:val="20"/>
          <w:sz w:val="30"/>
          <w:szCs w:val="30"/>
        </w:rPr>
        <w:t>C.</w:t>
      </w:r>
      <w:r>
        <w:rPr>
          <w:rFonts w:ascii="仿宋" w:eastAsia="仿宋" w:hAnsi="仿宋" w:cs="Times New Roman" w:hint="eastAsia"/>
          <w:spacing w:val="20"/>
          <w:sz w:val="30"/>
          <w:szCs w:val="30"/>
        </w:rPr>
        <w:t xml:space="preserve"> </w:t>
      </w:r>
      <w:r w:rsidR="00D400F3">
        <w:rPr>
          <w:rFonts w:ascii="仿宋" w:eastAsia="仿宋" w:hAnsi="仿宋" w:cs="Times New Roman" w:hint="eastAsia"/>
          <w:spacing w:val="20"/>
          <w:sz w:val="30"/>
          <w:szCs w:val="30"/>
        </w:rPr>
        <w:t>出版/文献/信息传播/知识产权事务费、劳务</w:t>
      </w:r>
    </w:p>
    <w:p w:rsidR="00BA3D85" w:rsidRDefault="009073D2">
      <w:pPr>
        <w:ind w:firstLineChars="200" w:firstLine="680"/>
        <w:rPr>
          <w:rFonts w:ascii="仿宋" w:eastAsia="仿宋" w:hAnsi="仿宋" w:cs="Times New Roman"/>
          <w:sz w:val="30"/>
          <w:szCs w:val="30"/>
        </w:rPr>
      </w:pPr>
      <w:r>
        <w:rPr>
          <w:rFonts w:ascii="仿宋" w:eastAsia="仿宋" w:hAnsi="仿宋" w:cs="Times New Roman" w:hint="eastAsia"/>
          <w:spacing w:val="20"/>
          <w:sz w:val="30"/>
          <w:szCs w:val="30"/>
        </w:rPr>
        <w:t xml:space="preserve">   </w:t>
      </w:r>
      <w:r w:rsidR="00D400F3">
        <w:rPr>
          <w:rFonts w:ascii="仿宋" w:eastAsia="仿宋" w:hAnsi="仿宋" w:cs="Times New Roman" w:hint="eastAsia"/>
          <w:spacing w:val="20"/>
          <w:sz w:val="30"/>
          <w:szCs w:val="30"/>
        </w:rPr>
        <w:t>费、</w:t>
      </w:r>
      <w:r w:rsidR="00D400F3">
        <w:rPr>
          <w:rFonts w:ascii="仿宋" w:eastAsia="仿宋" w:hAnsi="仿宋" w:cs="Times New Roman" w:hint="eastAsia"/>
          <w:sz w:val="30"/>
          <w:szCs w:val="30"/>
        </w:rPr>
        <w:t>专家咨询费</w:t>
      </w:r>
    </w:p>
    <w:p w:rsidR="00BA3D85" w:rsidRDefault="009073D2" w:rsidP="009073D2">
      <w:pPr>
        <w:rPr>
          <w:rFonts w:ascii="仿宋" w:eastAsia="仿宋" w:hAnsi="仿宋"/>
          <w:spacing w:val="20"/>
          <w:sz w:val="30"/>
          <w:szCs w:val="30"/>
        </w:rPr>
      </w:pPr>
      <w:r>
        <w:rPr>
          <w:rFonts w:ascii="仿宋" w:eastAsia="仿宋" w:hAnsi="仿宋" w:cs="Times New Roman" w:hint="eastAsia"/>
          <w:spacing w:val="20"/>
          <w:sz w:val="30"/>
          <w:szCs w:val="30"/>
        </w:rPr>
        <w:t xml:space="preserve">    </w:t>
      </w:r>
      <w:r w:rsidR="00D400F3">
        <w:rPr>
          <w:rFonts w:ascii="仿宋" w:eastAsia="仿宋" w:hAnsi="仿宋" w:cs="Times New Roman" w:hint="eastAsia"/>
          <w:spacing w:val="20"/>
          <w:sz w:val="30"/>
          <w:szCs w:val="30"/>
        </w:rPr>
        <w:t>D.现有仪器设备及房屋，水、电、气暖消耗</w:t>
      </w:r>
      <w:r w:rsidR="00D400F3">
        <w:rPr>
          <w:rFonts w:ascii="仿宋" w:eastAsia="仿宋" w:hAnsi="仿宋" w:hint="eastAsia"/>
          <w:spacing w:val="20"/>
          <w:sz w:val="30"/>
          <w:szCs w:val="30"/>
        </w:rPr>
        <w:t>；绩</w:t>
      </w:r>
    </w:p>
    <w:p w:rsidR="00BA3D85" w:rsidRDefault="009073D2">
      <w:pPr>
        <w:rPr>
          <w:rFonts w:ascii="仿宋" w:eastAsia="仿宋" w:hAnsi="仿宋" w:cs="Times New Roman"/>
          <w:sz w:val="30"/>
          <w:szCs w:val="30"/>
        </w:rPr>
      </w:pPr>
      <w:r>
        <w:rPr>
          <w:rFonts w:ascii="仿宋" w:eastAsia="仿宋" w:hAnsi="仿宋" w:hint="eastAsia"/>
          <w:spacing w:val="20"/>
          <w:sz w:val="30"/>
          <w:szCs w:val="30"/>
        </w:rPr>
        <w:t xml:space="preserve">      </w:t>
      </w:r>
      <w:r w:rsidR="00D400F3">
        <w:rPr>
          <w:rFonts w:ascii="仿宋" w:eastAsia="仿宋" w:hAnsi="仿宋" w:hint="eastAsia"/>
          <w:spacing w:val="20"/>
          <w:sz w:val="30"/>
          <w:szCs w:val="30"/>
        </w:rPr>
        <w:t>效</w:t>
      </w:r>
      <w:r w:rsidR="00D400F3">
        <w:rPr>
          <w:rFonts w:ascii="仿宋" w:eastAsia="仿宋" w:hAnsi="仿宋" w:hint="eastAsia"/>
          <w:sz w:val="30"/>
          <w:szCs w:val="30"/>
        </w:rPr>
        <w:t>支出</w:t>
      </w:r>
    </w:p>
    <w:p w:rsidR="00BA3D85" w:rsidRDefault="00D400F3" w:rsidP="00893F05">
      <w:pPr>
        <w:ind w:firstLineChars="200" w:firstLine="600"/>
        <w:rPr>
          <w:rFonts w:ascii="仿宋" w:eastAsia="仿宋" w:hAnsi="仿宋" w:cs="Times New Roman"/>
          <w:b/>
          <w:sz w:val="30"/>
          <w:szCs w:val="30"/>
        </w:rPr>
      </w:pPr>
      <w:r>
        <w:rPr>
          <w:rFonts w:ascii="仿宋" w:eastAsia="仿宋" w:hAnsi="仿宋" w:cs="Times New Roman" w:hint="eastAsia"/>
          <w:b/>
          <w:sz w:val="30"/>
          <w:szCs w:val="30"/>
        </w:rPr>
        <w:t xml:space="preserve">2. </w:t>
      </w:r>
      <w:r>
        <w:rPr>
          <w:rFonts w:ascii="仿宋" w:eastAsia="仿宋" w:hAnsi="仿宋" w:hint="eastAsia"/>
          <w:b/>
          <w:sz w:val="30"/>
          <w:szCs w:val="30"/>
        </w:rPr>
        <w:t>国家科技计划及公益性行业科研专项</w:t>
      </w:r>
      <w:r>
        <w:rPr>
          <w:rFonts w:ascii="仿宋" w:eastAsia="仿宋" w:hAnsi="仿宋" w:cs="Times New Roman" w:hint="eastAsia"/>
          <w:b/>
          <w:sz w:val="30"/>
          <w:szCs w:val="30"/>
        </w:rPr>
        <w:t>经费中间接费用是指承担课题任务的单位在组织实施课题过程中发生的无法在直接费用中列支的相关费用，下列哪些费用属于间接费用范畴：（</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A. 承担课题任务的单位为课题研究提供的现有仪器设备及</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房屋，水、电、气暖消耗费用</w:t>
      </w:r>
    </w:p>
    <w:p w:rsidR="00BA3D85" w:rsidRDefault="00D400F3">
      <w:pPr>
        <w:spacing w:line="360" w:lineRule="auto"/>
        <w:rPr>
          <w:rFonts w:ascii="仿宋" w:eastAsia="仿宋" w:hAnsi="仿宋" w:cs="Times New Roman"/>
          <w:sz w:val="30"/>
          <w:szCs w:val="30"/>
        </w:rPr>
      </w:pPr>
      <w:r>
        <w:rPr>
          <w:rFonts w:ascii="仿宋" w:eastAsia="仿宋" w:hAnsi="仿宋" w:cs="Times New Roman" w:hint="eastAsia"/>
          <w:sz w:val="30"/>
          <w:szCs w:val="30"/>
        </w:rPr>
        <w:lastRenderedPageBreak/>
        <w:t xml:space="preserve">    B. 有关管理费用的补助支出</w:t>
      </w:r>
    </w:p>
    <w:p w:rsidR="00BA3D85" w:rsidRDefault="00D400F3">
      <w:pPr>
        <w:ind w:firstLineChars="200" w:firstLine="600"/>
        <w:rPr>
          <w:rFonts w:ascii="仿宋" w:eastAsia="仿宋" w:hAnsi="仿宋" w:cs="Times New Roman"/>
          <w:sz w:val="30"/>
          <w:szCs w:val="30"/>
        </w:rPr>
      </w:pPr>
      <w:r>
        <w:rPr>
          <w:rFonts w:ascii="仿宋" w:eastAsia="仿宋" w:hAnsi="仿宋" w:cs="Times New Roman" w:hint="eastAsia"/>
          <w:sz w:val="30"/>
          <w:szCs w:val="30"/>
        </w:rPr>
        <w:t>C. 承担课题任务的单位为提高科研工作绩效安排的相关支</w:t>
      </w:r>
    </w:p>
    <w:p w:rsidR="00BA3D85" w:rsidRDefault="009073D2" w:rsidP="009073D2">
      <w:pPr>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出</w:t>
      </w:r>
    </w:p>
    <w:p w:rsidR="00BA3D85" w:rsidRDefault="00D400F3">
      <w:pPr>
        <w:ind w:firstLineChars="200" w:firstLine="600"/>
        <w:rPr>
          <w:rFonts w:ascii="仿宋" w:eastAsia="仿宋" w:hAnsi="仿宋" w:cs="Times New Roman"/>
          <w:sz w:val="30"/>
          <w:szCs w:val="30"/>
        </w:rPr>
      </w:pPr>
      <w:r>
        <w:rPr>
          <w:rFonts w:ascii="仿宋" w:eastAsia="仿宋" w:hAnsi="仿宋" w:cs="Times New Roman" w:hint="eastAsia"/>
          <w:sz w:val="30"/>
          <w:szCs w:val="30"/>
        </w:rPr>
        <w:t>D.劳务费、专家咨询费</w:t>
      </w:r>
    </w:p>
    <w:p w:rsidR="00BA3D85" w:rsidRDefault="00D400F3" w:rsidP="00893F05">
      <w:pPr>
        <w:ind w:firstLineChars="200" w:firstLine="600"/>
        <w:rPr>
          <w:rFonts w:ascii="仿宋" w:eastAsia="仿宋" w:hAnsi="仿宋" w:cs="Times New Roman"/>
          <w:b/>
          <w:sz w:val="30"/>
          <w:szCs w:val="30"/>
        </w:rPr>
      </w:pPr>
      <w:r>
        <w:rPr>
          <w:rFonts w:ascii="仿宋" w:eastAsia="仿宋" w:hAnsi="仿宋" w:cs="Times New Roman" w:hint="eastAsia"/>
          <w:b/>
          <w:sz w:val="30"/>
          <w:szCs w:val="30"/>
        </w:rPr>
        <w:t>3.科研项目经费中劳务费和咨询费等人员性费用发放对象包括：（</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A. 课题组成员中编制内有工资性收入的人员</w:t>
      </w:r>
    </w:p>
    <w:p w:rsidR="009073D2" w:rsidRDefault="00D400F3" w:rsidP="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B.</w:t>
      </w:r>
      <w:r w:rsidR="009073D2">
        <w:rPr>
          <w:rFonts w:ascii="仿宋" w:eastAsia="仿宋" w:hAnsi="仿宋" w:cs="Times New Roman" w:hint="eastAsia"/>
          <w:sz w:val="30"/>
          <w:szCs w:val="30"/>
        </w:rPr>
        <w:t xml:space="preserve"> </w:t>
      </w:r>
      <w:r>
        <w:rPr>
          <w:rFonts w:ascii="仿宋" w:eastAsia="仿宋" w:hAnsi="仿宋" w:cs="Times New Roman" w:hint="eastAsia"/>
          <w:sz w:val="30"/>
          <w:szCs w:val="30"/>
        </w:rPr>
        <w:t xml:space="preserve">在项目组织实施过程中发生的、支付给课题组成      </w:t>
      </w:r>
    </w:p>
    <w:p w:rsidR="00BA3D85" w:rsidRDefault="009073D2" w:rsidP="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员中没有工资性收入的相关人员（如在读研究生）</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C. 课题组临时聘用人员</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D. 临时聘用的咨询专家</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4.下列哪些项目不可以列支间接费用（管理费）：（</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A</w:t>
      </w:r>
      <w:r>
        <w:rPr>
          <w:rFonts w:ascii="仿宋" w:eastAsia="仿宋" w:hAnsi="仿宋" w:cs="Times New Roman" w:hint="eastAsia"/>
          <w:sz w:val="30"/>
          <w:szCs w:val="30"/>
        </w:rPr>
        <w:t xml:space="preserve">. </w:t>
      </w:r>
      <w:r>
        <w:rPr>
          <w:rFonts w:ascii="仿宋" w:eastAsia="仿宋" w:hAnsi="仿宋" w:hint="eastAsia"/>
          <w:sz w:val="30"/>
          <w:szCs w:val="30"/>
        </w:rPr>
        <w:t xml:space="preserve">基本科研业务费 </w:t>
      </w:r>
      <w:r w:rsidR="009073D2">
        <w:rPr>
          <w:rFonts w:ascii="仿宋" w:eastAsia="仿宋" w:hAnsi="仿宋" w:hint="eastAsia"/>
          <w:sz w:val="30"/>
          <w:szCs w:val="30"/>
        </w:rPr>
        <w:t xml:space="preserve">            </w:t>
      </w:r>
      <w:r>
        <w:rPr>
          <w:rFonts w:ascii="仿宋" w:eastAsia="仿宋" w:hAnsi="仿宋" w:hint="eastAsia"/>
          <w:sz w:val="30"/>
          <w:szCs w:val="30"/>
        </w:rPr>
        <w:t>B</w:t>
      </w:r>
      <w:r>
        <w:rPr>
          <w:rFonts w:ascii="仿宋" w:eastAsia="仿宋" w:hAnsi="仿宋" w:cs="Times New Roman" w:hint="eastAsia"/>
          <w:sz w:val="30"/>
          <w:szCs w:val="30"/>
        </w:rPr>
        <w:t xml:space="preserve">. </w:t>
      </w:r>
      <w:r>
        <w:rPr>
          <w:rFonts w:ascii="仿宋" w:eastAsia="仿宋" w:hAnsi="仿宋" w:hint="eastAsia"/>
          <w:sz w:val="30"/>
          <w:szCs w:val="30"/>
        </w:rPr>
        <w:t>973项目</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C</w:t>
      </w:r>
      <w:r>
        <w:rPr>
          <w:rFonts w:ascii="仿宋" w:eastAsia="仿宋" w:hAnsi="仿宋" w:cs="Times New Roman" w:hint="eastAsia"/>
          <w:sz w:val="30"/>
          <w:szCs w:val="30"/>
        </w:rPr>
        <w:t xml:space="preserve">. </w:t>
      </w:r>
      <w:r>
        <w:rPr>
          <w:rFonts w:ascii="仿宋" w:eastAsia="仿宋" w:hAnsi="仿宋" w:hint="eastAsia"/>
          <w:sz w:val="30"/>
          <w:szCs w:val="30"/>
        </w:rPr>
        <w:t>国家重点实验室专项经费</w:t>
      </w:r>
      <w:r w:rsidR="009073D2">
        <w:rPr>
          <w:rFonts w:ascii="仿宋" w:eastAsia="仿宋" w:hAnsi="仿宋" w:hint="eastAsia"/>
          <w:sz w:val="30"/>
          <w:szCs w:val="30"/>
        </w:rPr>
        <w:t xml:space="preserve">     </w:t>
      </w:r>
      <w:r>
        <w:rPr>
          <w:rFonts w:ascii="仿宋" w:eastAsia="仿宋" w:hAnsi="仿宋" w:hint="eastAsia"/>
          <w:sz w:val="30"/>
          <w:szCs w:val="30"/>
        </w:rPr>
        <w:t>D</w:t>
      </w:r>
      <w:r>
        <w:rPr>
          <w:rFonts w:ascii="仿宋" w:eastAsia="仿宋" w:hAnsi="仿宋" w:cs="Times New Roman" w:hint="eastAsia"/>
          <w:sz w:val="30"/>
          <w:szCs w:val="30"/>
        </w:rPr>
        <w:t xml:space="preserve">. </w:t>
      </w:r>
      <w:r>
        <w:rPr>
          <w:rFonts w:ascii="仿宋" w:eastAsia="仿宋" w:hAnsi="仿宋" w:hint="eastAsia"/>
          <w:sz w:val="30"/>
          <w:szCs w:val="30"/>
        </w:rPr>
        <w:t>863项目</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5.下列关于科研项目结余经费相关规定表述正确的是：（</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A</w:t>
      </w:r>
      <w:r>
        <w:rPr>
          <w:rFonts w:ascii="仿宋" w:eastAsia="仿宋" w:hAnsi="仿宋" w:cs="Times New Roman" w:hint="eastAsia"/>
          <w:sz w:val="30"/>
          <w:szCs w:val="30"/>
        </w:rPr>
        <w:t xml:space="preserve">. </w:t>
      </w:r>
      <w:r>
        <w:rPr>
          <w:rFonts w:ascii="仿宋" w:eastAsia="仿宋" w:hAnsi="仿宋"/>
          <w:sz w:val="30"/>
          <w:szCs w:val="30"/>
        </w:rPr>
        <w:t>课题终止等形成的结余经费收回原渠道，按照财政部关</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sz w:val="30"/>
          <w:szCs w:val="30"/>
        </w:rPr>
        <w:t>于结余资金管理的有关规定执行。</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 xml:space="preserve">B. </w:t>
      </w:r>
      <w:r>
        <w:rPr>
          <w:rFonts w:ascii="仿宋" w:eastAsia="仿宋" w:hAnsi="仿宋"/>
          <w:sz w:val="30"/>
          <w:szCs w:val="30"/>
        </w:rPr>
        <w:t>结余资金是指相关工作目标已完成，或由于政策变化、</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sz w:val="30"/>
          <w:szCs w:val="30"/>
        </w:rPr>
        <w:t>计划调整等因素影响工作终止，当年剩余的财政拨款资</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sz w:val="30"/>
          <w:szCs w:val="30"/>
        </w:rPr>
        <w:t>金。</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 xml:space="preserve">C. </w:t>
      </w:r>
      <w:r>
        <w:rPr>
          <w:rFonts w:ascii="仿宋" w:eastAsia="仿宋" w:hAnsi="仿宋"/>
          <w:sz w:val="30"/>
          <w:szCs w:val="30"/>
        </w:rPr>
        <w:t>对于某一预算年度安排的项目支出连续两年未使用、或</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sz w:val="30"/>
          <w:szCs w:val="30"/>
        </w:rPr>
        <w:t>者连续三年仍未使用完形成的结余资金，视同结余资金</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lastRenderedPageBreak/>
        <w:t xml:space="preserve">   </w:t>
      </w:r>
      <w:r w:rsidR="00D400F3">
        <w:rPr>
          <w:rFonts w:ascii="仿宋" w:eastAsia="仿宋" w:hAnsi="仿宋"/>
          <w:sz w:val="30"/>
          <w:szCs w:val="30"/>
        </w:rPr>
        <w:t>管理。</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 xml:space="preserve">D. </w:t>
      </w:r>
      <w:r>
        <w:rPr>
          <w:rFonts w:ascii="仿宋" w:eastAsia="仿宋" w:hAnsi="仿宋"/>
          <w:sz w:val="30"/>
          <w:szCs w:val="30"/>
        </w:rPr>
        <w:t>结余资金的动用，需报财政部审批，但确有需要可继续</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sz w:val="30"/>
          <w:szCs w:val="30"/>
        </w:rPr>
        <w:t>用于原用途。</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6. 项目（课题）通过验收后，各课题承担单位应当在（</w:t>
      </w:r>
      <w:r w:rsidR="00566C34">
        <w:rPr>
          <w:rFonts w:ascii="仿宋" w:eastAsia="仿宋" w:hAnsi="仿宋" w:hint="eastAsia"/>
          <w:b/>
          <w:bCs/>
          <w:sz w:val="30"/>
          <w:szCs w:val="30"/>
        </w:rPr>
        <w:t xml:space="preserve">  </w:t>
      </w:r>
      <w:r>
        <w:rPr>
          <w:rFonts w:ascii="仿宋" w:eastAsia="仿宋" w:hAnsi="仿宋" w:hint="eastAsia"/>
          <w:b/>
          <w:bCs/>
          <w:sz w:val="30"/>
          <w:szCs w:val="30"/>
        </w:rPr>
        <w:t>）内及时办理财务结账手续。</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A</w:t>
      </w:r>
      <w:r>
        <w:rPr>
          <w:rFonts w:ascii="仿宋" w:eastAsia="仿宋" w:hAnsi="仿宋" w:cs="Times New Roman" w:hint="eastAsia"/>
          <w:sz w:val="30"/>
          <w:szCs w:val="30"/>
        </w:rPr>
        <w:t xml:space="preserve">. </w:t>
      </w:r>
      <w:r>
        <w:rPr>
          <w:rFonts w:ascii="仿宋" w:eastAsia="仿宋" w:hAnsi="仿宋" w:hint="eastAsia"/>
          <w:sz w:val="30"/>
          <w:szCs w:val="30"/>
        </w:rPr>
        <w:t xml:space="preserve">一个月    </w:t>
      </w:r>
      <w:r w:rsidR="009073D2">
        <w:rPr>
          <w:rFonts w:ascii="仿宋" w:eastAsia="仿宋" w:hAnsi="仿宋" w:hint="eastAsia"/>
          <w:sz w:val="30"/>
          <w:szCs w:val="30"/>
        </w:rPr>
        <w:t xml:space="preserve">        </w:t>
      </w:r>
      <w:r>
        <w:rPr>
          <w:rFonts w:ascii="仿宋" w:eastAsia="仿宋" w:hAnsi="仿宋" w:hint="eastAsia"/>
          <w:sz w:val="30"/>
          <w:szCs w:val="30"/>
        </w:rPr>
        <w:t xml:space="preserve"> B</w:t>
      </w:r>
      <w:r>
        <w:rPr>
          <w:rFonts w:ascii="仿宋" w:eastAsia="仿宋" w:hAnsi="仿宋" w:cs="Times New Roman" w:hint="eastAsia"/>
          <w:sz w:val="30"/>
          <w:szCs w:val="30"/>
        </w:rPr>
        <w:t xml:space="preserve">. </w:t>
      </w:r>
      <w:r>
        <w:rPr>
          <w:rFonts w:ascii="仿宋" w:eastAsia="仿宋" w:hAnsi="仿宋" w:hint="eastAsia"/>
          <w:sz w:val="30"/>
          <w:szCs w:val="30"/>
        </w:rPr>
        <w:t>两个月</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C</w:t>
      </w:r>
      <w:r>
        <w:rPr>
          <w:rFonts w:ascii="仿宋" w:eastAsia="仿宋" w:hAnsi="仿宋" w:cs="Times New Roman" w:hint="eastAsia"/>
          <w:sz w:val="30"/>
          <w:szCs w:val="30"/>
        </w:rPr>
        <w:t xml:space="preserve">. </w:t>
      </w:r>
      <w:r>
        <w:rPr>
          <w:rFonts w:ascii="仿宋" w:eastAsia="仿宋" w:hAnsi="仿宋" w:hint="eastAsia"/>
          <w:sz w:val="30"/>
          <w:szCs w:val="30"/>
        </w:rPr>
        <w:t xml:space="preserve">三个月     </w:t>
      </w:r>
      <w:r w:rsidR="009073D2">
        <w:rPr>
          <w:rFonts w:ascii="仿宋" w:eastAsia="仿宋" w:hAnsi="仿宋" w:hint="eastAsia"/>
          <w:sz w:val="30"/>
          <w:szCs w:val="30"/>
        </w:rPr>
        <w:t xml:space="preserve">        </w:t>
      </w:r>
      <w:r>
        <w:rPr>
          <w:rFonts w:ascii="仿宋" w:eastAsia="仿宋" w:hAnsi="仿宋" w:hint="eastAsia"/>
          <w:sz w:val="30"/>
          <w:szCs w:val="30"/>
        </w:rPr>
        <w:t>D</w:t>
      </w:r>
      <w:r>
        <w:rPr>
          <w:rFonts w:ascii="仿宋" w:eastAsia="仿宋" w:hAnsi="仿宋" w:cs="Times New Roman" w:hint="eastAsia"/>
          <w:sz w:val="30"/>
          <w:szCs w:val="30"/>
        </w:rPr>
        <w:t xml:space="preserve">. </w:t>
      </w:r>
      <w:r>
        <w:rPr>
          <w:rFonts w:ascii="仿宋" w:eastAsia="仿宋" w:hAnsi="仿宋" w:hint="eastAsia"/>
          <w:sz w:val="30"/>
          <w:szCs w:val="30"/>
        </w:rPr>
        <w:t>六个月</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7. 课题经费预算编制应遵守以下原则（</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pStyle w:val="1"/>
        <w:ind w:firstLine="600"/>
        <w:rPr>
          <w:rFonts w:ascii="仿宋" w:eastAsia="仿宋" w:hAnsi="仿宋"/>
          <w:sz w:val="30"/>
          <w:szCs w:val="30"/>
        </w:rPr>
      </w:pPr>
      <w:r>
        <w:rPr>
          <w:rFonts w:ascii="仿宋" w:eastAsia="仿宋" w:hAnsi="仿宋" w:hint="eastAsia"/>
          <w:sz w:val="30"/>
          <w:szCs w:val="30"/>
        </w:rPr>
        <w:t>A.政策相符性          B.目标相关性</w:t>
      </w:r>
    </w:p>
    <w:p w:rsidR="00BA3D85" w:rsidRDefault="00D400F3">
      <w:pPr>
        <w:pStyle w:val="1"/>
        <w:ind w:firstLine="600"/>
        <w:rPr>
          <w:rFonts w:ascii="仿宋" w:eastAsia="仿宋" w:hAnsi="仿宋"/>
          <w:sz w:val="30"/>
          <w:szCs w:val="30"/>
        </w:rPr>
      </w:pPr>
      <w:r>
        <w:rPr>
          <w:rFonts w:ascii="仿宋" w:eastAsia="仿宋" w:hAnsi="仿宋" w:hint="eastAsia"/>
          <w:sz w:val="30"/>
          <w:szCs w:val="30"/>
        </w:rPr>
        <w:t>C.经济合理性          D.比例测算法</w:t>
      </w:r>
    </w:p>
    <w:p w:rsidR="00BA3D85" w:rsidRDefault="00D400F3" w:rsidP="00893F05">
      <w:pPr>
        <w:ind w:firstLineChars="200" w:firstLine="600"/>
        <w:rPr>
          <w:rFonts w:ascii="仿宋" w:eastAsia="仿宋" w:hAnsi="仿宋" w:cs="宋体"/>
          <w:b/>
          <w:bCs/>
          <w:kern w:val="0"/>
          <w:sz w:val="30"/>
          <w:szCs w:val="30"/>
        </w:rPr>
      </w:pPr>
      <w:r>
        <w:rPr>
          <w:rFonts w:ascii="仿宋" w:eastAsia="仿宋" w:hAnsi="仿宋" w:cs="宋体" w:hint="eastAsia"/>
          <w:b/>
          <w:bCs/>
          <w:kern w:val="0"/>
          <w:sz w:val="30"/>
          <w:szCs w:val="30"/>
        </w:rPr>
        <w:t>8.课题经费必须专款专用，严格按照批复的预算用于与课题研究相关的支出，不得将课题经费用于（</w:t>
      </w:r>
      <w:r w:rsidR="00566C34">
        <w:rPr>
          <w:rFonts w:ascii="仿宋" w:eastAsia="仿宋" w:hAnsi="仿宋" w:cs="宋体" w:hint="eastAsia"/>
          <w:b/>
          <w:bCs/>
          <w:kern w:val="0"/>
          <w:sz w:val="30"/>
          <w:szCs w:val="30"/>
        </w:rPr>
        <w:t xml:space="preserve">    </w:t>
      </w:r>
      <w:r>
        <w:rPr>
          <w:rFonts w:ascii="仿宋" w:eastAsia="仿宋" w:hAnsi="仿宋" w:cs="宋体" w:hint="eastAsia"/>
          <w:b/>
          <w:bCs/>
          <w:kern w:val="0"/>
          <w:sz w:val="30"/>
          <w:szCs w:val="30"/>
        </w:rPr>
        <w:t>）</w:t>
      </w:r>
    </w:p>
    <w:p w:rsidR="00BA3D85" w:rsidRDefault="00D400F3">
      <w:pPr>
        <w:ind w:firstLineChars="200" w:firstLine="600"/>
        <w:rPr>
          <w:rFonts w:ascii="仿宋" w:eastAsia="仿宋" w:hAnsi="仿宋" w:cs="宋体"/>
          <w:kern w:val="0"/>
          <w:sz w:val="30"/>
          <w:szCs w:val="30"/>
        </w:rPr>
      </w:pPr>
      <w:r>
        <w:rPr>
          <w:rFonts w:ascii="仿宋" w:eastAsia="仿宋" w:hAnsi="仿宋" w:hint="eastAsia"/>
          <w:sz w:val="30"/>
          <w:szCs w:val="30"/>
        </w:rPr>
        <w:t>A.</w:t>
      </w:r>
      <w:r>
        <w:rPr>
          <w:rFonts w:ascii="仿宋" w:eastAsia="仿宋" w:hAnsi="仿宋" w:cs="宋体" w:hint="eastAsia"/>
          <w:kern w:val="0"/>
          <w:sz w:val="30"/>
          <w:szCs w:val="30"/>
        </w:rPr>
        <w:t xml:space="preserve">旅游、福利劳保、娱乐等活动 </w:t>
      </w:r>
    </w:p>
    <w:p w:rsidR="00BA3D85" w:rsidRDefault="00D400F3">
      <w:pPr>
        <w:pStyle w:val="1"/>
        <w:ind w:firstLine="600"/>
        <w:rPr>
          <w:rFonts w:ascii="仿宋" w:eastAsia="仿宋" w:hAnsi="仿宋" w:cs="宋体"/>
          <w:kern w:val="0"/>
          <w:sz w:val="30"/>
          <w:szCs w:val="30"/>
        </w:rPr>
      </w:pPr>
      <w:r>
        <w:rPr>
          <w:rFonts w:ascii="仿宋" w:eastAsia="仿宋" w:hAnsi="仿宋" w:hint="eastAsia"/>
          <w:sz w:val="30"/>
          <w:szCs w:val="30"/>
        </w:rPr>
        <w:t>B.</w:t>
      </w:r>
      <w:r>
        <w:rPr>
          <w:rFonts w:ascii="仿宋" w:eastAsia="仿宋" w:hAnsi="仿宋" w:cs="宋体" w:hint="eastAsia"/>
          <w:kern w:val="0"/>
          <w:sz w:val="30"/>
          <w:szCs w:val="30"/>
        </w:rPr>
        <w:t>课题组成员津、补贴</w:t>
      </w:r>
    </w:p>
    <w:p w:rsidR="00BA3D85" w:rsidRDefault="00D400F3">
      <w:pPr>
        <w:pStyle w:val="1"/>
        <w:ind w:firstLine="600"/>
        <w:rPr>
          <w:rFonts w:ascii="仿宋" w:eastAsia="仿宋" w:hAnsi="仿宋" w:cs="宋体"/>
          <w:kern w:val="0"/>
          <w:sz w:val="30"/>
          <w:szCs w:val="30"/>
        </w:rPr>
      </w:pPr>
      <w:r>
        <w:rPr>
          <w:rFonts w:ascii="仿宋" w:eastAsia="仿宋" w:hAnsi="仿宋" w:hint="eastAsia"/>
          <w:sz w:val="30"/>
          <w:szCs w:val="30"/>
        </w:rPr>
        <w:t>C.</w:t>
      </w:r>
      <w:r>
        <w:rPr>
          <w:rFonts w:ascii="仿宋" w:eastAsia="仿宋" w:hAnsi="仿宋" w:cs="宋体" w:hint="eastAsia"/>
          <w:kern w:val="0"/>
          <w:sz w:val="30"/>
          <w:szCs w:val="30"/>
        </w:rPr>
        <w:t>以实物、有价证券等方式变相谋取私利</w:t>
      </w:r>
    </w:p>
    <w:p w:rsidR="00BA3D85" w:rsidRDefault="00D400F3">
      <w:pPr>
        <w:pStyle w:val="1"/>
        <w:ind w:firstLine="600"/>
        <w:rPr>
          <w:rFonts w:ascii="仿宋" w:eastAsia="仿宋" w:hAnsi="仿宋" w:cs="宋体"/>
          <w:kern w:val="0"/>
          <w:sz w:val="30"/>
          <w:szCs w:val="30"/>
        </w:rPr>
      </w:pPr>
      <w:r>
        <w:rPr>
          <w:rFonts w:ascii="仿宋" w:eastAsia="仿宋" w:hAnsi="仿宋" w:hint="eastAsia"/>
          <w:sz w:val="30"/>
          <w:szCs w:val="30"/>
        </w:rPr>
        <w:t>D.</w:t>
      </w:r>
      <w:r>
        <w:rPr>
          <w:rFonts w:ascii="仿宋" w:eastAsia="仿宋" w:hAnsi="仿宋" w:cs="宋体" w:hint="eastAsia"/>
          <w:kern w:val="0"/>
          <w:sz w:val="30"/>
          <w:szCs w:val="30"/>
        </w:rPr>
        <w:t>用课题经费经商办企业</w:t>
      </w:r>
    </w:p>
    <w:p w:rsidR="00BA3D85" w:rsidRDefault="00D400F3" w:rsidP="00893F05">
      <w:pPr>
        <w:spacing w:line="360" w:lineRule="auto"/>
        <w:ind w:firstLineChars="200" w:firstLine="600"/>
        <w:rPr>
          <w:rFonts w:ascii="仿宋" w:eastAsia="仿宋" w:hAnsi="仿宋"/>
          <w:b/>
          <w:bCs/>
          <w:sz w:val="30"/>
          <w:szCs w:val="30"/>
        </w:rPr>
      </w:pPr>
      <w:r>
        <w:rPr>
          <w:rFonts w:ascii="仿宋" w:eastAsia="仿宋" w:hAnsi="仿宋" w:cs="Times New Roman" w:hint="eastAsia"/>
          <w:b/>
          <w:bCs/>
          <w:sz w:val="30"/>
          <w:szCs w:val="30"/>
        </w:rPr>
        <w:t>9.以会议形式组织的咨询，专家咨询费的开支一般参照高级专业技术职称人员（</w:t>
      </w:r>
      <w:r w:rsidR="00566C34">
        <w:rPr>
          <w:rFonts w:ascii="仿宋" w:eastAsia="仿宋" w:hAnsi="仿宋" w:cs="Times New Roman" w:hint="eastAsia"/>
          <w:b/>
          <w:bCs/>
          <w:sz w:val="30"/>
          <w:szCs w:val="30"/>
        </w:rPr>
        <w:t xml:space="preserve">  </w:t>
      </w:r>
      <w:r>
        <w:rPr>
          <w:rFonts w:ascii="仿宋" w:eastAsia="仿宋" w:hAnsi="仿宋" w:cs="Times New Roman" w:hint="eastAsia"/>
          <w:b/>
          <w:bCs/>
          <w:sz w:val="30"/>
          <w:szCs w:val="30"/>
        </w:rPr>
        <w:t>）元/人天，其他专业技术人员（</w:t>
      </w:r>
      <w:r w:rsidR="00566C34">
        <w:rPr>
          <w:rFonts w:ascii="仿宋" w:eastAsia="仿宋" w:hAnsi="仿宋" w:cs="Times New Roman" w:hint="eastAsia"/>
          <w:b/>
          <w:bCs/>
          <w:sz w:val="30"/>
          <w:szCs w:val="30"/>
        </w:rPr>
        <w:t xml:space="preserve">  </w:t>
      </w:r>
      <w:r>
        <w:rPr>
          <w:rFonts w:ascii="仿宋" w:eastAsia="仿宋" w:hAnsi="仿宋" w:cs="Times New Roman" w:hint="eastAsia"/>
          <w:b/>
          <w:bCs/>
          <w:sz w:val="30"/>
          <w:szCs w:val="30"/>
        </w:rPr>
        <w:t>）元/人天执行。会期超过两天的，第三天及以后的咨询费标准参照高级专业技术职称人员（</w:t>
      </w:r>
      <w:r w:rsidR="00566C34">
        <w:rPr>
          <w:rFonts w:ascii="仿宋" w:eastAsia="仿宋" w:hAnsi="仿宋" w:cs="Times New Roman" w:hint="eastAsia"/>
          <w:b/>
          <w:bCs/>
          <w:sz w:val="30"/>
          <w:szCs w:val="30"/>
        </w:rPr>
        <w:t xml:space="preserve">  </w:t>
      </w:r>
      <w:r>
        <w:rPr>
          <w:rFonts w:ascii="仿宋" w:eastAsia="仿宋" w:hAnsi="仿宋" w:cs="Times New Roman" w:hint="eastAsia"/>
          <w:b/>
          <w:bCs/>
          <w:sz w:val="30"/>
          <w:szCs w:val="30"/>
        </w:rPr>
        <w:t>）元/人天，其他专业技术人员（</w:t>
      </w:r>
      <w:r w:rsidR="00566C34">
        <w:rPr>
          <w:rFonts w:ascii="仿宋" w:eastAsia="仿宋" w:hAnsi="仿宋" w:cs="Times New Roman" w:hint="eastAsia"/>
          <w:b/>
          <w:bCs/>
          <w:sz w:val="30"/>
          <w:szCs w:val="30"/>
        </w:rPr>
        <w:t xml:space="preserve">  </w:t>
      </w:r>
      <w:r>
        <w:rPr>
          <w:rFonts w:ascii="仿宋" w:eastAsia="仿宋" w:hAnsi="仿宋" w:cs="Times New Roman" w:hint="eastAsia"/>
          <w:b/>
          <w:bCs/>
          <w:sz w:val="30"/>
          <w:szCs w:val="30"/>
        </w:rPr>
        <w:t>）元/</w:t>
      </w:r>
      <w:r>
        <w:rPr>
          <w:rFonts w:ascii="仿宋" w:eastAsia="仿宋" w:hAnsi="仿宋" w:hint="eastAsia"/>
          <w:b/>
          <w:bCs/>
          <w:sz w:val="30"/>
          <w:szCs w:val="30"/>
        </w:rPr>
        <w:t>人天执行。</w:t>
      </w:r>
    </w:p>
    <w:p w:rsidR="00BA3D85" w:rsidRDefault="00D400F3">
      <w:pPr>
        <w:spacing w:line="360" w:lineRule="auto"/>
        <w:ind w:firstLine="645"/>
        <w:rPr>
          <w:rFonts w:ascii="仿宋" w:eastAsia="仿宋" w:hAnsi="仿宋"/>
          <w:sz w:val="30"/>
          <w:szCs w:val="30"/>
        </w:rPr>
      </w:pPr>
      <w:r>
        <w:rPr>
          <w:rFonts w:ascii="仿宋" w:eastAsia="仿宋" w:hAnsi="仿宋" w:hint="eastAsia"/>
          <w:sz w:val="30"/>
          <w:szCs w:val="30"/>
        </w:rPr>
        <w:t xml:space="preserve">A.500-800    </w:t>
      </w:r>
      <w:r w:rsidR="009073D2">
        <w:rPr>
          <w:rFonts w:ascii="仿宋" w:eastAsia="仿宋" w:hAnsi="仿宋" w:hint="eastAsia"/>
          <w:sz w:val="30"/>
          <w:szCs w:val="30"/>
        </w:rPr>
        <w:t xml:space="preserve">          </w:t>
      </w:r>
      <w:r>
        <w:rPr>
          <w:rFonts w:ascii="仿宋" w:eastAsia="仿宋" w:hAnsi="仿宋" w:hint="eastAsia"/>
          <w:sz w:val="30"/>
          <w:szCs w:val="30"/>
        </w:rPr>
        <w:t>B.300-500</w:t>
      </w:r>
    </w:p>
    <w:p w:rsidR="00BA3D85" w:rsidRDefault="00D400F3">
      <w:pPr>
        <w:spacing w:line="360" w:lineRule="auto"/>
        <w:ind w:firstLine="645"/>
        <w:rPr>
          <w:rFonts w:ascii="仿宋" w:eastAsia="仿宋" w:hAnsi="仿宋"/>
          <w:sz w:val="30"/>
          <w:szCs w:val="30"/>
        </w:rPr>
      </w:pPr>
      <w:r>
        <w:rPr>
          <w:rFonts w:ascii="仿宋" w:eastAsia="仿宋" w:hAnsi="仿宋" w:hint="eastAsia"/>
          <w:sz w:val="30"/>
          <w:szCs w:val="30"/>
        </w:rPr>
        <w:lastRenderedPageBreak/>
        <w:t xml:space="preserve">C.300-400    </w:t>
      </w:r>
      <w:r w:rsidR="009073D2">
        <w:rPr>
          <w:rFonts w:ascii="仿宋" w:eastAsia="仿宋" w:hAnsi="仿宋" w:hint="eastAsia"/>
          <w:sz w:val="30"/>
          <w:szCs w:val="30"/>
        </w:rPr>
        <w:t xml:space="preserve">          </w:t>
      </w:r>
      <w:r>
        <w:rPr>
          <w:rFonts w:ascii="仿宋" w:eastAsia="仿宋" w:hAnsi="仿宋" w:hint="eastAsia"/>
          <w:sz w:val="30"/>
          <w:szCs w:val="30"/>
        </w:rPr>
        <w:t>D.200-300</w:t>
      </w:r>
    </w:p>
    <w:p w:rsidR="00BA3D85" w:rsidRDefault="00D400F3" w:rsidP="00893F05">
      <w:pPr>
        <w:spacing w:line="360" w:lineRule="auto"/>
        <w:ind w:firstLineChars="200" w:firstLine="600"/>
        <w:rPr>
          <w:rFonts w:ascii="仿宋" w:eastAsia="仿宋" w:hAnsi="仿宋" w:cs="Times New Roman"/>
          <w:b/>
          <w:sz w:val="30"/>
          <w:szCs w:val="30"/>
        </w:rPr>
      </w:pPr>
      <w:r>
        <w:rPr>
          <w:rFonts w:ascii="仿宋" w:eastAsia="仿宋" w:hAnsi="仿宋" w:cs="Times New Roman" w:hint="eastAsia"/>
          <w:b/>
          <w:sz w:val="30"/>
          <w:szCs w:val="30"/>
        </w:rPr>
        <w:t>10.国家科技计划项目（课题）预算中严禁支付的款项为（</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w:t>
      </w:r>
    </w:p>
    <w:p w:rsidR="00BA3D85" w:rsidRDefault="00D400F3">
      <w:pPr>
        <w:spacing w:line="360" w:lineRule="auto"/>
        <w:rPr>
          <w:rFonts w:ascii="仿宋" w:eastAsia="仿宋" w:hAnsi="仿宋" w:cs="Times New Roman"/>
          <w:sz w:val="30"/>
          <w:szCs w:val="30"/>
        </w:rPr>
      </w:pPr>
      <w:r>
        <w:rPr>
          <w:rFonts w:ascii="仿宋" w:eastAsia="仿宋" w:hAnsi="仿宋" w:cs="Times New Roman" w:hint="eastAsia"/>
          <w:sz w:val="30"/>
          <w:szCs w:val="30"/>
        </w:rPr>
        <w:t xml:space="preserve">    A. 设备费、材料费、测试加工费</w:t>
      </w:r>
    </w:p>
    <w:p w:rsidR="00BA3D85" w:rsidRDefault="00D400F3">
      <w:pPr>
        <w:rPr>
          <w:rFonts w:ascii="仿宋" w:eastAsia="仿宋" w:hAnsi="仿宋" w:cs="Times New Roman"/>
          <w:sz w:val="30"/>
          <w:szCs w:val="30"/>
        </w:rPr>
      </w:pPr>
      <w:r>
        <w:rPr>
          <w:rFonts w:ascii="仿宋" w:eastAsia="仿宋" w:hAnsi="仿宋" w:cs="Times New Roman" w:hint="eastAsia"/>
          <w:sz w:val="30"/>
          <w:szCs w:val="30"/>
        </w:rPr>
        <w:t xml:space="preserve">    B. 燃料动力费、差旅费、会议费、国际合作与交流费</w:t>
      </w:r>
    </w:p>
    <w:p w:rsidR="00BA3D85" w:rsidRDefault="00D400F3">
      <w:pPr>
        <w:ind w:firstLineChars="200" w:firstLine="600"/>
        <w:rPr>
          <w:rFonts w:ascii="仿宋" w:eastAsia="仿宋" w:hAnsi="仿宋" w:cs="Times New Roman"/>
          <w:sz w:val="30"/>
          <w:szCs w:val="30"/>
        </w:rPr>
      </w:pPr>
      <w:r>
        <w:rPr>
          <w:rFonts w:ascii="仿宋" w:eastAsia="仿宋" w:hAnsi="仿宋" w:cs="Times New Roman" w:hint="eastAsia"/>
          <w:sz w:val="30"/>
          <w:szCs w:val="30"/>
        </w:rPr>
        <w:t>C. 各种罚款、捐赠、赞助、投资等</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D. 现有仪器设备及房屋，水、电、气暖消耗等费用</w:t>
      </w:r>
    </w:p>
    <w:p w:rsidR="00BA3D85" w:rsidRDefault="00D400F3" w:rsidP="00893F05">
      <w:pPr>
        <w:spacing w:line="360" w:lineRule="auto"/>
        <w:ind w:firstLineChars="200" w:firstLine="600"/>
        <w:rPr>
          <w:rFonts w:ascii="仿宋" w:eastAsia="仿宋" w:hAnsi="仿宋" w:cs="Times New Roman"/>
          <w:b/>
          <w:sz w:val="30"/>
          <w:szCs w:val="30"/>
        </w:rPr>
      </w:pPr>
      <w:r>
        <w:rPr>
          <w:rFonts w:ascii="仿宋" w:eastAsia="仿宋" w:hAnsi="仿宋" w:cs="Times New Roman" w:hint="eastAsia"/>
          <w:b/>
          <w:sz w:val="30"/>
          <w:szCs w:val="30"/>
        </w:rPr>
        <w:t>11.下列哪些专项不可以开支国际合作与交流费用（</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A. 基本科研业务费       B. 现代农业产业技术体系</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C. 公益性行业科研专项   D. 转基因重大专项</w:t>
      </w:r>
    </w:p>
    <w:p w:rsidR="00BA3D85" w:rsidRDefault="00D400F3" w:rsidP="00893F05">
      <w:pPr>
        <w:ind w:firstLineChars="200" w:firstLine="600"/>
        <w:rPr>
          <w:rFonts w:ascii="仿宋" w:eastAsia="仿宋" w:hAnsi="仿宋" w:cs="Times New Roman"/>
          <w:b/>
          <w:sz w:val="30"/>
          <w:szCs w:val="30"/>
        </w:rPr>
      </w:pPr>
      <w:r>
        <w:rPr>
          <w:rFonts w:ascii="仿宋" w:eastAsia="仿宋" w:hAnsi="仿宋" w:hint="eastAsia"/>
          <w:b/>
          <w:sz w:val="30"/>
          <w:szCs w:val="30"/>
        </w:rPr>
        <w:t>12.下列哪些专项实行间接成本补偿机制，将经费分为直接费用和间接费用（</w:t>
      </w:r>
      <w:r w:rsidR="00566C34">
        <w:rPr>
          <w:rFonts w:ascii="仿宋" w:eastAsia="仿宋" w:hAnsi="仿宋" w:hint="eastAsia"/>
          <w:b/>
          <w:sz w:val="30"/>
          <w:szCs w:val="30"/>
        </w:rPr>
        <w:t xml:space="preserve">    </w:t>
      </w:r>
      <w:r>
        <w:rPr>
          <w:rFonts w:ascii="仿宋" w:eastAsia="仿宋" w:hAnsi="仿宋" w:hint="eastAsia"/>
          <w:b/>
          <w:sz w:val="30"/>
          <w:szCs w:val="30"/>
        </w:rPr>
        <w:t>）。</w:t>
      </w:r>
    </w:p>
    <w:p w:rsidR="00BA3D85" w:rsidRDefault="00D400F3">
      <w:pPr>
        <w:numPr>
          <w:ilvl w:val="0"/>
          <w:numId w:val="2"/>
        </w:numPr>
        <w:spacing w:line="360" w:lineRule="auto"/>
        <w:ind w:firstLineChars="200" w:firstLine="600"/>
        <w:rPr>
          <w:rFonts w:ascii="仿宋" w:eastAsia="仿宋" w:hAnsi="仿宋" w:cs="Times New Roman"/>
          <w:sz w:val="30"/>
          <w:szCs w:val="30"/>
        </w:rPr>
      </w:pPr>
      <w:r>
        <w:rPr>
          <w:rFonts w:ascii="仿宋" w:eastAsia="仿宋" w:hAnsi="仿宋" w:cs="Times New Roman" w:hint="eastAsia"/>
          <w:bCs/>
          <w:sz w:val="30"/>
          <w:szCs w:val="30"/>
        </w:rPr>
        <w:t>民口科技重大专项</w:t>
      </w:r>
      <w:r>
        <w:rPr>
          <w:rFonts w:ascii="仿宋" w:eastAsia="仿宋" w:hAnsi="仿宋" w:cs="Times New Roman" w:hint="eastAsia"/>
          <w:sz w:val="30"/>
          <w:szCs w:val="30"/>
        </w:rPr>
        <w:t xml:space="preserve">     B. 863和973计划</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C. 科技支撑计划     </w:t>
      </w:r>
      <w:r w:rsidR="009073D2">
        <w:rPr>
          <w:rFonts w:ascii="仿宋" w:eastAsia="仿宋" w:hAnsi="仿宋" w:cs="Times New Roman" w:hint="eastAsia"/>
          <w:sz w:val="30"/>
          <w:szCs w:val="30"/>
        </w:rPr>
        <w:t xml:space="preserve">    </w:t>
      </w:r>
      <w:r>
        <w:rPr>
          <w:rFonts w:ascii="仿宋" w:eastAsia="仿宋" w:hAnsi="仿宋" w:cs="Times New Roman" w:hint="eastAsia"/>
          <w:sz w:val="30"/>
          <w:szCs w:val="30"/>
        </w:rPr>
        <w:t>D. 公益性行业科研专项</w:t>
      </w:r>
    </w:p>
    <w:p w:rsidR="00BA3D85" w:rsidRDefault="00D400F3" w:rsidP="00893F05">
      <w:pPr>
        <w:spacing w:line="360" w:lineRule="auto"/>
        <w:ind w:firstLineChars="200" w:firstLine="600"/>
        <w:rPr>
          <w:rFonts w:ascii="仿宋" w:eastAsia="仿宋" w:hAnsi="仿宋" w:cs="Times New Roman"/>
          <w:b/>
          <w:bCs/>
          <w:sz w:val="30"/>
          <w:szCs w:val="30"/>
        </w:rPr>
      </w:pPr>
      <w:r>
        <w:rPr>
          <w:rFonts w:ascii="仿宋" w:eastAsia="仿宋" w:hAnsi="仿宋" w:cs="Times New Roman" w:hint="eastAsia"/>
          <w:b/>
          <w:bCs/>
          <w:sz w:val="30"/>
          <w:szCs w:val="30"/>
        </w:rPr>
        <w:t>13.下列关于863、973、国家科技支撑计划以及公益性行业科研专项经费预算科目“设备费”有关表述正确的是：（</w:t>
      </w:r>
      <w:r w:rsidR="00566C34">
        <w:rPr>
          <w:rFonts w:ascii="仿宋" w:eastAsia="仿宋" w:hAnsi="仿宋" w:cs="Times New Roman" w:hint="eastAsia"/>
          <w:b/>
          <w:bCs/>
          <w:sz w:val="30"/>
          <w:szCs w:val="30"/>
        </w:rPr>
        <w:t xml:space="preserve">    </w:t>
      </w:r>
      <w:r>
        <w:rPr>
          <w:rFonts w:ascii="仿宋" w:eastAsia="仿宋" w:hAnsi="仿宋" w:cs="Times New Roman" w:hint="eastAsia"/>
          <w:b/>
          <w:bCs/>
          <w:sz w:val="30"/>
          <w:szCs w:val="30"/>
        </w:rPr>
        <w:t>）</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A.</w:t>
      </w:r>
      <w:r w:rsidR="009073D2">
        <w:rPr>
          <w:rFonts w:ascii="仿宋" w:eastAsia="仿宋" w:hAnsi="仿宋" w:cs="Times New Roman" w:hint="eastAsia"/>
          <w:sz w:val="30"/>
          <w:szCs w:val="30"/>
        </w:rPr>
        <w:t xml:space="preserve"> </w:t>
      </w:r>
      <w:r>
        <w:rPr>
          <w:rFonts w:ascii="仿宋" w:eastAsia="仿宋" w:hAnsi="仿宋" w:cs="Times New Roman" w:hint="eastAsia"/>
          <w:sz w:val="30"/>
          <w:szCs w:val="30"/>
        </w:rPr>
        <w:t>设备费是指在课题研究过程中购置或试制专用仪器设</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备，对现有仪器设备进行升级改造，以及租赁外单位仪</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器设备而发生的费用。通常包括购置费、试制费、租赁</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 xml:space="preserve">费三种费用。     </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B. 单价达到或超过100万元的设备要编报大型仪器设备申</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请书。</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C. 单台或成套仪器设备价格在200万元以上的，要组织联</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lastRenderedPageBreak/>
        <w:t xml:space="preserve">   </w:t>
      </w:r>
      <w:r w:rsidR="00D400F3">
        <w:rPr>
          <w:rFonts w:ascii="仿宋" w:eastAsia="仿宋" w:hAnsi="仿宋" w:cs="Times New Roman" w:hint="eastAsia"/>
          <w:sz w:val="30"/>
          <w:szCs w:val="30"/>
        </w:rPr>
        <w:t>合评议。</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D. 设备租赁费是指课题研究过程中需要租赁使用承担单位</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以外</w:t>
      </w:r>
      <w:r w:rsidR="00D400F3">
        <w:rPr>
          <w:rFonts w:ascii="仿宋" w:eastAsia="仿宋" w:hAnsi="仿宋" w:cs="Times New Roman" w:hint="eastAsia"/>
          <w:bCs/>
          <w:sz w:val="30"/>
          <w:szCs w:val="30"/>
        </w:rPr>
        <w:t>其他单位</w:t>
      </w:r>
      <w:r w:rsidR="00D400F3">
        <w:rPr>
          <w:rFonts w:ascii="仿宋" w:eastAsia="仿宋" w:hAnsi="仿宋" w:cs="Times New Roman" w:hint="eastAsia"/>
          <w:sz w:val="30"/>
          <w:szCs w:val="30"/>
        </w:rPr>
        <w:t>的设备而发生的费用。使用属于承担单位</w:t>
      </w:r>
    </w:p>
    <w:p w:rsidR="00BA3D85" w:rsidRDefault="009073D2">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支撑条件的设备不得在专项经费中列支设备租赁费。</w:t>
      </w:r>
    </w:p>
    <w:p w:rsidR="00BA3D85" w:rsidRDefault="00D400F3" w:rsidP="00893F05">
      <w:pPr>
        <w:ind w:firstLineChars="200" w:firstLine="600"/>
        <w:rPr>
          <w:rFonts w:ascii="仿宋" w:eastAsia="仿宋" w:hAnsi="仿宋" w:cs="Times New Roman"/>
          <w:b/>
          <w:sz w:val="30"/>
          <w:szCs w:val="30"/>
        </w:rPr>
      </w:pPr>
      <w:r>
        <w:rPr>
          <w:rFonts w:ascii="仿宋" w:eastAsia="仿宋" w:hAnsi="仿宋" w:cs="Times New Roman" w:hint="eastAsia"/>
          <w:b/>
          <w:sz w:val="30"/>
          <w:szCs w:val="30"/>
        </w:rPr>
        <w:t>14.国家主管部门规定需进行财务验收的项目，有下列行为(</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)之一的，不得通过财务验收。</w:t>
      </w:r>
    </w:p>
    <w:p w:rsidR="00BA3D85" w:rsidRDefault="00D400F3">
      <w:pPr>
        <w:spacing w:line="360" w:lineRule="auto"/>
        <w:ind w:leftChars="200" w:left="420" w:firstLineChars="50" w:firstLine="150"/>
        <w:rPr>
          <w:rFonts w:ascii="仿宋" w:eastAsia="仿宋" w:hAnsi="仿宋" w:cs="Times New Roman"/>
          <w:sz w:val="30"/>
          <w:szCs w:val="30"/>
        </w:rPr>
      </w:pPr>
      <w:r>
        <w:rPr>
          <w:rFonts w:ascii="仿宋" w:eastAsia="仿宋" w:hAnsi="仿宋" w:cs="Times New Roman" w:hint="eastAsia"/>
          <w:sz w:val="30"/>
          <w:szCs w:val="30"/>
        </w:rPr>
        <w:t>A. 编报虚假预算，套取国家财政资金。</w:t>
      </w:r>
    </w:p>
    <w:p w:rsidR="00BA3D85" w:rsidRDefault="00D400F3">
      <w:pPr>
        <w:spacing w:line="360" w:lineRule="auto"/>
        <w:ind w:leftChars="200" w:left="420" w:firstLineChars="50" w:firstLine="150"/>
        <w:rPr>
          <w:rFonts w:ascii="仿宋" w:eastAsia="仿宋" w:hAnsi="仿宋" w:cs="Times New Roman"/>
          <w:sz w:val="30"/>
          <w:szCs w:val="30"/>
        </w:rPr>
      </w:pPr>
      <w:r>
        <w:rPr>
          <w:rFonts w:ascii="仿宋" w:eastAsia="仿宋" w:hAnsi="仿宋" w:cs="Times New Roman" w:hint="eastAsia"/>
          <w:sz w:val="30"/>
          <w:szCs w:val="30"/>
        </w:rPr>
        <w:t>B. 截留、挤占、挪用专项经费；违反规定转拨、转移专</w:t>
      </w:r>
    </w:p>
    <w:p w:rsidR="00BA3D85" w:rsidRDefault="009073D2">
      <w:pPr>
        <w:spacing w:line="360" w:lineRule="auto"/>
        <w:ind w:leftChars="200" w:left="420"/>
        <w:rPr>
          <w:rFonts w:ascii="仿宋" w:eastAsia="仿宋" w:hAnsi="仿宋" w:cs="Times New Roman"/>
          <w:sz w:val="30"/>
          <w:szCs w:val="30"/>
        </w:rPr>
      </w:pPr>
      <w:r>
        <w:rPr>
          <w:rFonts w:ascii="仿宋" w:eastAsia="仿宋" w:hAnsi="仿宋" w:cs="Times New Roman" w:hint="eastAsia"/>
          <w:sz w:val="30"/>
          <w:szCs w:val="30"/>
        </w:rPr>
        <w:t xml:space="preserve">    </w:t>
      </w:r>
      <w:r w:rsidR="00D400F3">
        <w:rPr>
          <w:rFonts w:ascii="仿宋" w:eastAsia="仿宋" w:hAnsi="仿宋" w:cs="Times New Roman" w:hint="eastAsia"/>
          <w:sz w:val="30"/>
          <w:szCs w:val="30"/>
        </w:rPr>
        <w:t>项经费。</w:t>
      </w:r>
    </w:p>
    <w:p w:rsidR="00BA3D85" w:rsidRDefault="00D400F3">
      <w:pPr>
        <w:spacing w:line="360" w:lineRule="auto"/>
        <w:ind w:leftChars="200" w:left="420" w:firstLineChars="50" w:firstLine="150"/>
        <w:rPr>
          <w:rFonts w:ascii="仿宋" w:eastAsia="仿宋" w:hAnsi="仿宋" w:cs="Times New Roman"/>
          <w:sz w:val="30"/>
          <w:szCs w:val="30"/>
        </w:rPr>
      </w:pPr>
      <w:r>
        <w:rPr>
          <w:rFonts w:ascii="仿宋" w:eastAsia="仿宋" w:hAnsi="仿宋" w:cs="Times New Roman" w:hint="eastAsia"/>
          <w:sz w:val="30"/>
          <w:szCs w:val="30"/>
        </w:rPr>
        <w:t>C. 提供虚假财务会计资料；未对专项经费进行单独核算。</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D.</w:t>
      </w:r>
      <w:r w:rsidR="009073D2">
        <w:rPr>
          <w:rFonts w:ascii="仿宋" w:eastAsia="仿宋" w:hAnsi="仿宋" w:cs="Times New Roman" w:hint="eastAsia"/>
          <w:sz w:val="30"/>
          <w:szCs w:val="30"/>
        </w:rPr>
        <w:t xml:space="preserve"> </w:t>
      </w:r>
      <w:r>
        <w:rPr>
          <w:rFonts w:ascii="仿宋" w:eastAsia="仿宋" w:hAnsi="仿宋" w:cs="Times New Roman" w:hint="eastAsia"/>
          <w:sz w:val="30"/>
          <w:szCs w:val="30"/>
        </w:rPr>
        <w:t>未按规定执行和调整预算；虚假承诺、自筹经费不到位。</w:t>
      </w:r>
    </w:p>
    <w:p w:rsidR="00BA3D85" w:rsidRDefault="00D400F3" w:rsidP="00893F05">
      <w:pPr>
        <w:spacing w:line="360" w:lineRule="auto"/>
        <w:ind w:firstLineChars="200" w:firstLine="600"/>
        <w:rPr>
          <w:rFonts w:ascii="仿宋" w:eastAsia="仿宋" w:hAnsi="仿宋" w:cs="Times New Roman"/>
          <w:b/>
          <w:sz w:val="30"/>
          <w:szCs w:val="30"/>
        </w:rPr>
      </w:pPr>
      <w:r>
        <w:rPr>
          <w:rFonts w:ascii="仿宋" w:eastAsia="仿宋" w:hAnsi="仿宋" w:cs="Times New Roman" w:hint="eastAsia"/>
          <w:b/>
          <w:sz w:val="30"/>
          <w:szCs w:val="30"/>
        </w:rPr>
        <w:t>15.国家自然科学基金项目资助经费中管理费是指项目依托单位为组织和支持项目研究而支出的费用，包括项目执行中公用仪器设备、房屋占用费等。管理费不得超过自然科学基金资助经费的（</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 xml:space="preserve">），协作单位不得重复提取。 </w:t>
      </w:r>
    </w:p>
    <w:p w:rsidR="00BA3D85" w:rsidRDefault="00D400F3">
      <w:pPr>
        <w:pStyle w:val="1"/>
        <w:spacing w:line="360" w:lineRule="auto"/>
        <w:ind w:left="720" w:firstLineChars="0" w:firstLine="0"/>
        <w:rPr>
          <w:rFonts w:ascii="仿宋" w:eastAsia="仿宋" w:hAnsi="仿宋" w:cs="Times New Roman"/>
          <w:sz w:val="30"/>
          <w:szCs w:val="30"/>
        </w:rPr>
      </w:pPr>
      <w:r>
        <w:rPr>
          <w:rFonts w:ascii="仿宋" w:eastAsia="仿宋" w:hAnsi="仿宋" w:cs="Times New Roman" w:hint="eastAsia"/>
          <w:sz w:val="30"/>
          <w:szCs w:val="30"/>
        </w:rPr>
        <w:t xml:space="preserve">A. </w:t>
      </w:r>
      <w:r>
        <w:rPr>
          <w:rFonts w:ascii="仿宋" w:eastAsia="仿宋" w:hAnsi="仿宋" w:hint="eastAsia"/>
          <w:sz w:val="30"/>
          <w:szCs w:val="30"/>
        </w:rPr>
        <w:t>5</w:t>
      </w:r>
      <w:r>
        <w:rPr>
          <w:rFonts w:ascii="仿宋" w:eastAsia="仿宋" w:hAnsi="仿宋" w:cs="Times New Roman" w:hint="eastAsia"/>
          <w:sz w:val="30"/>
          <w:szCs w:val="30"/>
        </w:rPr>
        <w:t xml:space="preserve">%    </w:t>
      </w:r>
      <w:r w:rsidR="001B0F0B">
        <w:rPr>
          <w:rFonts w:ascii="仿宋" w:eastAsia="仿宋" w:hAnsi="仿宋" w:cs="Times New Roman" w:hint="eastAsia"/>
          <w:sz w:val="30"/>
          <w:szCs w:val="30"/>
        </w:rPr>
        <w:t xml:space="preserve"> </w:t>
      </w:r>
      <w:r>
        <w:rPr>
          <w:rFonts w:ascii="仿宋" w:eastAsia="仿宋" w:hAnsi="仿宋" w:cs="Times New Roman" w:hint="eastAsia"/>
          <w:sz w:val="30"/>
          <w:szCs w:val="30"/>
        </w:rPr>
        <w:t xml:space="preserve">  B. </w:t>
      </w:r>
      <w:r>
        <w:rPr>
          <w:rFonts w:ascii="仿宋" w:eastAsia="仿宋" w:hAnsi="仿宋" w:hint="eastAsia"/>
          <w:sz w:val="30"/>
          <w:szCs w:val="30"/>
        </w:rPr>
        <w:t>6</w:t>
      </w:r>
      <w:r>
        <w:rPr>
          <w:rFonts w:ascii="仿宋" w:eastAsia="仿宋" w:hAnsi="仿宋" w:cs="Times New Roman" w:hint="eastAsia"/>
          <w:sz w:val="30"/>
          <w:szCs w:val="30"/>
        </w:rPr>
        <w:t xml:space="preserve">%   </w:t>
      </w:r>
      <w:r w:rsidR="001B0F0B">
        <w:rPr>
          <w:rFonts w:ascii="仿宋" w:eastAsia="仿宋" w:hAnsi="仿宋" w:cs="Times New Roman" w:hint="eastAsia"/>
          <w:sz w:val="30"/>
          <w:szCs w:val="30"/>
        </w:rPr>
        <w:t xml:space="preserve"> </w:t>
      </w:r>
      <w:r>
        <w:rPr>
          <w:rFonts w:ascii="仿宋" w:eastAsia="仿宋" w:hAnsi="仿宋" w:cs="Times New Roman" w:hint="eastAsia"/>
          <w:sz w:val="30"/>
          <w:szCs w:val="30"/>
        </w:rPr>
        <w:t xml:space="preserve">    C. </w:t>
      </w:r>
      <w:r>
        <w:rPr>
          <w:rFonts w:ascii="仿宋" w:eastAsia="仿宋" w:hAnsi="仿宋" w:hint="eastAsia"/>
          <w:sz w:val="30"/>
          <w:szCs w:val="30"/>
        </w:rPr>
        <w:t>7</w:t>
      </w:r>
      <w:r>
        <w:rPr>
          <w:rFonts w:ascii="仿宋" w:eastAsia="仿宋" w:hAnsi="仿宋" w:cs="Times New Roman" w:hint="eastAsia"/>
          <w:sz w:val="30"/>
          <w:szCs w:val="30"/>
        </w:rPr>
        <w:t xml:space="preserve">%    </w:t>
      </w:r>
      <w:r w:rsidR="001B0F0B">
        <w:rPr>
          <w:rFonts w:ascii="仿宋" w:eastAsia="仿宋" w:hAnsi="仿宋" w:cs="Times New Roman" w:hint="eastAsia"/>
          <w:sz w:val="30"/>
          <w:szCs w:val="30"/>
        </w:rPr>
        <w:t xml:space="preserve"> </w:t>
      </w:r>
      <w:r>
        <w:rPr>
          <w:rFonts w:ascii="仿宋" w:eastAsia="仿宋" w:hAnsi="仿宋" w:cs="Times New Roman" w:hint="eastAsia"/>
          <w:sz w:val="30"/>
          <w:szCs w:val="30"/>
        </w:rPr>
        <w:t xml:space="preserve">  D. </w:t>
      </w:r>
      <w:r>
        <w:rPr>
          <w:rFonts w:ascii="仿宋" w:eastAsia="仿宋" w:hAnsi="仿宋" w:hint="eastAsia"/>
          <w:sz w:val="30"/>
          <w:szCs w:val="30"/>
        </w:rPr>
        <w:t>8</w:t>
      </w:r>
      <w:r>
        <w:rPr>
          <w:rFonts w:ascii="仿宋" w:eastAsia="仿宋" w:hAnsi="仿宋" w:cs="Times New Roman" w:hint="eastAsia"/>
          <w:sz w:val="30"/>
          <w:szCs w:val="30"/>
        </w:rPr>
        <w:t xml:space="preserve">% </w:t>
      </w:r>
    </w:p>
    <w:p w:rsidR="00BA3D85" w:rsidRDefault="00D400F3" w:rsidP="00893F05">
      <w:pPr>
        <w:spacing w:line="360" w:lineRule="auto"/>
        <w:ind w:firstLineChars="200" w:firstLine="600"/>
        <w:rPr>
          <w:rFonts w:ascii="仿宋" w:eastAsia="仿宋" w:hAnsi="仿宋" w:cs="Times New Roman"/>
          <w:b/>
          <w:sz w:val="30"/>
          <w:szCs w:val="30"/>
        </w:rPr>
      </w:pPr>
      <w:r>
        <w:rPr>
          <w:rFonts w:ascii="仿宋" w:eastAsia="仿宋" w:hAnsi="仿宋" w:cs="Times New Roman" w:hint="eastAsia"/>
          <w:b/>
          <w:sz w:val="30"/>
          <w:szCs w:val="30"/>
        </w:rPr>
        <w:t>16.中央级公益性科研院所基本科研业务费专项资金管理办法中规定不得开支的费用有（</w:t>
      </w:r>
      <w:r w:rsidR="00566C34">
        <w:rPr>
          <w:rFonts w:ascii="仿宋" w:eastAsia="仿宋" w:hAnsi="仿宋" w:cs="Times New Roman" w:hint="eastAsia"/>
          <w:b/>
          <w:sz w:val="30"/>
          <w:szCs w:val="30"/>
        </w:rPr>
        <w:t xml:space="preserve">    </w:t>
      </w:r>
      <w:r>
        <w:rPr>
          <w:rFonts w:ascii="仿宋" w:eastAsia="仿宋" w:hAnsi="仿宋" w:cs="Times New Roman" w:hint="eastAsia"/>
          <w:b/>
          <w:sz w:val="30"/>
          <w:szCs w:val="30"/>
        </w:rPr>
        <w:t>）。</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A. 有工资性收入的人员工资、奖金、津补贴和福利支出</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B. 购置大型仪器设备</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C.分摊院所公共管理和运行费用（含科研房屋占用费）</w:t>
      </w:r>
    </w:p>
    <w:p w:rsidR="00BA3D85" w:rsidRDefault="00D400F3">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D. 罚款、捐赠、赞助、投资等</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lastRenderedPageBreak/>
        <w:t>17.大额科研用试验耗材采购报销时应提供如下书面凭据（</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rPr>
          <w:rFonts w:ascii="仿宋" w:eastAsia="仿宋" w:hAnsi="仿宋"/>
          <w:sz w:val="30"/>
          <w:szCs w:val="30"/>
        </w:rPr>
      </w:pPr>
      <w:r>
        <w:rPr>
          <w:rFonts w:ascii="仿宋" w:eastAsia="仿宋" w:hAnsi="仿宋" w:hint="eastAsia"/>
          <w:sz w:val="30"/>
          <w:szCs w:val="30"/>
        </w:rPr>
        <w:t xml:space="preserve">    A.采购合同或协议       B.销售发票</w:t>
      </w:r>
    </w:p>
    <w:p w:rsidR="00BA3D85" w:rsidRDefault="00D400F3">
      <w:pPr>
        <w:rPr>
          <w:rFonts w:ascii="仿宋" w:eastAsia="仿宋" w:hAnsi="仿宋"/>
          <w:sz w:val="30"/>
          <w:szCs w:val="30"/>
        </w:rPr>
      </w:pPr>
      <w:r>
        <w:rPr>
          <w:rFonts w:ascii="仿宋" w:eastAsia="仿宋" w:hAnsi="仿宋" w:hint="eastAsia"/>
          <w:sz w:val="30"/>
          <w:szCs w:val="30"/>
        </w:rPr>
        <w:t xml:space="preserve">    C.采购明细清单         D.材料入库（登记）单</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18.会议费开支范围包括（</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rPr>
          <w:rFonts w:ascii="仿宋" w:eastAsia="仿宋" w:hAnsi="仿宋"/>
          <w:sz w:val="30"/>
          <w:szCs w:val="30"/>
        </w:rPr>
      </w:pPr>
      <w:r>
        <w:rPr>
          <w:rFonts w:ascii="仿宋" w:eastAsia="仿宋" w:hAnsi="仿宋" w:hint="eastAsia"/>
          <w:sz w:val="30"/>
          <w:szCs w:val="30"/>
        </w:rPr>
        <w:t xml:space="preserve">    A.会议住宿费（含会议室租金）</w:t>
      </w:r>
    </w:p>
    <w:p w:rsidR="00BA3D85" w:rsidRDefault="00D400F3">
      <w:pPr>
        <w:rPr>
          <w:rFonts w:ascii="仿宋" w:eastAsia="仿宋" w:hAnsi="仿宋"/>
          <w:sz w:val="30"/>
          <w:szCs w:val="30"/>
        </w:rPr>
      </w:pPr>
      <w:r>
        <w:rPr>
          <w:rFonts w:ascii="仿宋" w:eastAsia="仿宋" w:hAnsi="仿宋" w:hint="eastAsia"/>
          <w:sz w:val="30"/>
          <w:szCs w:val="30"/>
        </w:rPr>
        <w:t xml:space="preserve">    B.伙食费、交通费、文件印刷费、医药费</w:t>
      </w:r>
    </w:p>
    <w:p w:rsidR="00BA3D85" w:rsidRDefault="00D400F3">
      <w:pPr>
        <w:rPr>
          <w:rFonts w:ascii="仿宋" w:eastAsia="仿宋" w:hAnsi="仿宋"/>
          <w:sz w:val="30"/>
          <w:szCs w:val="30"/>
        </w:rPr>
      </w:pPr>
      <w:r>
        <w:rPr>
          <w:rFonts w:ascii="仿宋" w:eastAsia="仿宋" w:hAnsi="仿宋" w:hint="eastAsia"/>
          <w:sz w:val="30"/>
          <w:szCs w:val="30"/>
        </w:rPr>
        <w:t xml:space="preserve">    C.专家咨询费</w:t>
      </w:r>
    </w:p>
    <w:p w:rsidR="00BA3D85" w:rsidRDefault="009073D2">
      <w:pPr>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D.招待用烟酒费、参观门票</w:t>
      </w:r>
    </w:p>
    <w:p w:rsidR="00BA3D85" w:rsidRDefault="00D400F3">
      <w:pPr>
        <w:ind w:firstLine="636"/>
        <w:rPr>
          <w:rFonts w:ascii="仿宋" w:eastAsia="仿宋" w:hAnsi="仿宋"/>
          <w:b/>
          <w:bCs/>
          <w:sz w:val="30"/>
          <w:szCs w:val="30"/>
        </w:rPr>
      </w:pPr>
      <w:r>
        <w:rPr>
          <w:rFonts w:ascii="仿宋" w:eastAsia="仿宋" w:hAnsi="仿宋" w:hint="eastAsia"/>
          <w:b/>
          <w:bCs/>
          <w:sz w:val="30"/>
          <w:szCs w:val="30"/>
        </w:rPr>
        <w:t>19.按照国家科技计划和公益性行业科研专项经费管理办法中简化预算调整程序的有关规定，下列表述正确的是：（</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A. 相关国家科技计划课题总预算不变，课题合作单位之间</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以及增加或减少课题合作单位的预算调整，应当按原程</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序报科技部批准。</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B. 项目（课题）预算总额调整、课题承担单位变更等应当</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按原程序报科技部审核、财政部批准。</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C.</w:t>
      </w:r>
      <w:r w:rsidR="009073D2">
        <w:rPr>
          <w:rFonts w:ascii="仿宋" w:eastAsia="仿宋" w:hAnsi="仿宋" w:hint="eastAsia"/>
          <w:sz w:val="30"/>
          <w:szCs w:val="30"/>
        </w:rPr>
        <w:t xml:space="preserve"> </w:t>
      </w:r>
      <w:r>
        <w:rPr>
          <w:rFonts w:ascii="仿宋" w:eastAsia="仿宋" w:hAnsi="仿宋" w:hint="eastAsia"/>
          <w:sz w:val="30"/>
          <w:szCs w:val="30"/>
        </w:rPr>
        <w:t>课题总预算不变的情况下，直接费用中材料费、测试化</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验加工费、燃料动力费、出版/文献/信息传播/知识产权</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事务费、其他支出预算如需调整，课题组和课题负责人</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根据实施过程中科研活动的实际需要提出申请，由课题</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承担单位审批，科技部或相关主管部门在中期财务检查</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或财务验收时予以确认。</w:t>
      </w:r>
    </w:p>
    <w:p w:rsidR="00BA3D85" w:rsidRDefault="00D400F3">
      <w:pPr>
        <w:ind w:firstLine="636"/>
        <w:rPr>
          <w:rFonts w:ascii="仿宋" w:eastAsia="仿宋" w:hAnsi="仿宋"/>
          <w:sz w:val="30"/>
          <w:szCs w:val="30"/>
        </w:rPr>
      </w:pPr>
      <w:r>
        <w:rPr>
          <w:rFonts w:ascii="仿宋" w:eastAsia="仿宋" w:hAnsi="仿宋" w:hint="eastAsia"/>
          <w:sz w:val="30"/>
          <w:szCs w:val="30"/>
        </w:rPr>
        <w:lastRenderedPageBreak/>
        <w:t>D．设备费、差旅费、会议费、国际合作与交流费、劳务费、</w:t>
      </w:r>
    </w:p>
    <w:p w:rsidR="00BA3D85" w:rsidRDefault="009073D2">
      <w:pPr>
        <w:ind w:firstLine="636"/>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专家咨询费预算一般不予调增，如需调减可按上述程序</w:t>
      </w:r>
    </w:p>
    <w:p w:rsidR="00BA3D85" w:rsidRDefault="009073D2">
      <w:pPr>
        <w:ind w:firstLine="636"/>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调剂用于课题其他方面支出。</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20.下列哪些做法属于“小金库”表现形式：（</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A.</w:t>
      </w:r>
      <w:r w:rsidR="009073D2">
        <w:rPr>
          <w:rFonts w:ascii="仿宋" w:eastAsia="仿宋" w:hAnsi="仿宋" w:hint="eastAsia"/>
          <w:sz w:val="30"/>
          <w:szCs w:val="30"/>
        </w:rPr>
        <w:t xml:space="preserve"> </w:t>
      </w:r>
      <w:r>
        <w:rPr>
          <w:rFonts w:ascii="仿宋" w:eastAsia="仿宋" w:hAnsi="仿宋" w:hint="eastAsia"/>
          <w:sz w:val="30"/>
          <w:szCs w:val="30"/>
        </w:rPr>
        <w:t>奖金、劳务费等进行二次分配，未全部发放，部分资金</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滞留科室。</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B.</w:t>
      </w:r>
      <w:r w:rsidR="009073D2">
        <w:rPr>
          <w:rFonts w:ascii="仿宋" w:eastAsia="仿宋" w:hAnsi="仿宋" w:hint="eastAsia"/>
          <w:sz w:val="30"/>
          <w:szCs w:val="30"/>
        </w:rPr>
        <w:t xml:space="preserve"> </w:t>
      </w:r>
      <w:r>
        <w:rPr>
          <w:rFonts w:ascii="仿宋" w:eastAsia="仿宋" w:hAnsi="仿宋" w:hint="eastAsia"/>
          <w:sz w:val="30"/>
          <w:szCs w:val="30"/>
        </w:rPr>
        <w:t>将应确定的收入在下属或关联单位挂账，形成“小金库”。</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C.</w:t>
      </w:r>
      <w:r w:rsidR="009073D2">
        <w:rPr>
          <w:rFonts w:ascii="仿宋" w:eastAsia="仿宋" w:hAnsi="仿宋" w:hint="eastAsia"/>
          <w:sz w:val="30"/>
          <w:szCs w:val="30"/>
        </w:rPr>
        <w:t xml:space="preserve"> </w:t>
      </w:r>
      <w:r>
        <w:rPr>
          <w:rFonts w:ascii="仿宋" w:eastAsia="仿宋" w:hAnsi="仿宋" w:hint="eastAsia"/>
          <w:sz w:val="30"/>
          <w:szCs w:val="30"/>
        </w:rPr>
        <w:t>其他单位赞助举办会议、培训等，且赞助单位未将款项</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拨付给事业单位，而是直接支付给宾馆酒店用来结算会</w:t>
      </w:r>
    </w:p>
    <w:p w:rsidR="00BA3D85" w:rsidRDefault="009073D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议费、培训费，形成“小金库”。</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D.</w:t>
      </w:r>
      <w:r w:rsidR="009073D2">
        <w:rPr>
          <w:rFonts w:ascii="仿宋" w:eastAsia="仿宋" w:hAnsi="仿宋" w:hint="eastAsia"/>
          <w:sz w:val="30"/>
          <w:szCs w:val="30"/>
        </w:rPr>
        <w:t xml:space="preserve"> </w:t>
      </w:r>
      <w:r>
        <w:rPr>
          <w:rFonts w:ascii="仿宋" w:eastAsia="仿宋" w:hAnsi="仿宋" w:hint="eastAsia"/>
          <w:sz w:val="30"/>
          <w:szCs w:val="30"/>
        </w:rPr>
        <w:t>虚列劳务费、虚假采购等方式套取资金，形成“小金库”。</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21.“小金库”是指违反法律法规及其他有关规定，应列入而未列入符合规定的单位账簿的各项资金（含有价证券）及其形成的资产。其存在形态包括（</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A.现金及银行存款形态</w:t>
      </w:r>
      <w:r w:rsidR="00EF2982">
        <w:rPr>
          <w:rFonts w:ascii="仿宋" w:eastAsia="仿宋" w:hAnsi="仿宋" w:hint="eastAsia"/>
          <w:sz w:val="30"/>
          <w:szCs w:val="30"/>
        </w:rPr>
        <w:t xml:space="preserve">       </w:t>
      </w:r>
      <w:r>
        <w:rPr>
          <w:rFonts w:ascii="仿宋" w:eastAsia="仿宋" w:hAnsi="仿宋" w:hint="eastAsia"/>
          <w:sz w:val="30"/>
          <w:szCs w:val="30"/>
        </w:rPr>
        <w:t>B.有价证券形态</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C.固定资产形态</w:t>
      </w:r>
      <w:r w:rsidR="00EF2982">
        <w:rPr>
          <w:rFonts w:ascii="仿宋" w:eastAsia="仿宋" w:hAnsi="仿宋" w:hint="eastAsia"/>
          <w:sz w:val="30"/>
          <w:szCs w:val="30"/>
        </w:rPr>
        <w:t xml:space="preserve">             </w:t>
      </w:r>
      <w:r>
        <w:rPr>
          <w:rFonts w:ascii="仿宋" w:eastAsia="仿宋" w:hAnsi="仿宋" w:hint="eastAsia"/>
          <w:sz w:val="30"/>
          <w:szCs w:val="30"/>
        </w:rPr>
        <w:t>D.股权和债权形态</w:t>
      </w:r>
    </w:p>
    <w:p w:rsidR="00BA3D85" w:rsidRDefault="00D400F3" w:rsidP="00893F05">
      <w:pPr>
        <w:spacing w:line="360" w:lineRule="auto"/>
        <w:ind w:firstLineChars="200" w:firstLine="600"/>
        <w:rPr>
          <w:rFonts w:ascii="仿宋" w:eastAsia="仿宋" w:hAnsi="仿宋"/>
          <w:b/>
          <w:bCs/>
          <w:sz w:val="30"/>
          <w:szCs w:val="30"/>
        </w:rPr>
      </w:pPr>
      <w:r>
        <w:rPr>
          <w:rFonts w:ascii="仿宋" w:eastAsia="仿宋" w:hAnsi="仿宋" w:hint="eastAsia"/>
          <w:b/>
          <w:bCs/>
          <w:sz w:val="30"/>
          <w:szCs w:val="30"/>
        </w:rPr>
        <w:t>22. 国家科技计划及公益性行业科研专项经费中间接费用使用（）比例法计算并实行总额控制，按照不超过课题经费中直接费用扣除（）费后的一定比例核定，正确答案为（</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pStyle w:val="1"/>
        <w:spacing w:line="360" w:lineRule="auto"/>
        <w:ind w:leftChars="304" w:left="638" w:firstLineChars="0" w:firstLine="0"/>
        <w:rPr>
          <w:rFonts w:ascii="仿宋" w:eastAsia="仿宋" w:hAnsi="仿宋" w:cs="Times New Roman"/>
          <w:sz w:val="30"/>
          <w:szCs w:val="30"/>
        </w:rPr>
      </w:pPr>
      <w:r>
        <w:rPr>
          <w:rFonts w:ascii="仿宋" w:eastAsia="仿宋" w:hAnsi="仿宋" w:cs="Times New Roman" w:hint="eastAsia"/>
          <w:sz w:val="30"/>
          <w:szCs w:val="30"/>
        </w:rPr>
        <w:t>A.分段超额累退，基本建设</w:t>
      </w:r>
      <w:r w:rsidR="00EF2982">
        <w:rPr>
          <w:rFonts w:ascii="仿宋" w:eastAsia="仿宋" w:hAnsi="仿宋" w:cs="Times New Roman" w:hint="eastAsia"/>
          <w:sz w:val="30"/>
          <w:szCs w:val="30"/>
        </w:rPr>
        <w:t xml:space="preserve">   </w:t>
      </w:r>
      <w:r>
        <w:rPr>
          <w:rFonts w:ascii="仿宋" w:eastAsia="仿宋" w:hAnsi="仿宋" w:cs="Times New Roman" w:hint="eastAsia"/>
          <w:sz w:val="30"/>
          <w:szCs w:val="30"/>
        </w:rPr>
        <w:t>B.分段超额累退，设备购置</w:t>
      </w:r>
    </w:p>
    <w:p w:rsidR="00BA3D85" w:rsidRDefault="00D400F3">
      <w:pPr>
        <w:ind w:leftChars="304" w:left="638"/>
        <w:rPr>
          <w:rFonts w:ascii="仿宋" w:eastAsia="仿宋" w:hAnsi="仿宋" w:cs="Times New Roman"/>
          <w:sz w:val="30"/>
          <w:szCs w:val="30"/>
        </w:rPr>
      </w:pPr>
      <w:r>
        <w:rPr>
          <w:rFonts w:ascii="仿宋" w:eastAsia="仿宋" w:hAnsi="仿宋" w:cs="Times New Roman" w:hint="eastAsia"/>
          <w:spacing w:val="20"/>
          <w:sz w:val="30"/>
          <w:szCs w:val="30"/>
        </w:rPr>
        <w:t>C.</w:t>
      </w:r>
      <w:r>
        <w:rPr>
          <w:rFonts w:ascii="仿宋" w:eastAsia="仿宋" w:hAnsi="仿宋" w:cs="Times New Roman" w:hint="eastAsia"/>
          <w:sz w:val="30"/>
          <w:szCs w:val="30"/>
        </w:rPr>
        <w:t>分段超额累增，基本建设</w:t>
      </w:r>
      <w:r w:rsidR="00EF2982">
        <w:rPr>
          <w:rFonts w:ascii="仿宋" w:eastAsia="仿宋" w:hAnsi="仿宋" w:cs="Times New Roman" w:hint="eastAsia"/>
          <w:sz w:val="30"/>
          <w:szCs w:val="30"/>
        </w:rPr>
        <w:t xml:space="preserve">   </w:t>
      </w:r>
      <w:r>
        <w:rPr>
          <w:rFonts w:ascii="仿宋" w:eastAsia="仿宋" w:hAnsi="仿宋" w:cs="Times New Roman" w:hint="eastAsia"/>
          <w:spacing w:val="20"/>
          <w:sz w:val="30"/>
          <w:szCs w:val="30"/>
        </w:rPr>
        <w:t>D.</w:t>
      </w:r>
      <w:r>
        <w:rPr>
          <w:rFonts w:ascii="仿宋" w:eastAsia="仿宋" w:hAnsi="仿宋" w:cs="Times New Roman" w:hint="eastAsia"/>
          <w:sz w:val="30"/>
          <w:szCs w:val="30"/>
        </w:rPr>
        <w:t>分段超额累增，设备购置</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23. 新的《中央和国家机关会议费管理办法》（财行</w:t>
      </w:r>
      <w:r>
        <w:rPr>
          <w:rFonts w:ascii="仿宋" w:eastAsia="仿宋" w:hAnsi="仿宋" w:cs="宋体" w:hint="eastAsia"/>
          <w:b/>
          <w:bCs/>
          <w:sz w:val="30"/>
          <w:szCs w:val="30"/>
        </w:rPr>
        <w:t>〔</w:t>
      </w:r>
      <w:r>
        <w:rPr>
          <w:rFonts w:ascii="仿宋" w:eastAsia="仿宋" w:hAnsi="仿宋" w:hint="eastAsia"/>
          <w:b/>
          <w:bCs/>
          <w:sz w:val="30"/>
          <w:szCs w:val="30"/>
        </w:rPr>
        <w:t>2013</w:t>
      </w:r>
      <w:r>
        <w:rPr>
          <w:rFonts w:ascii="仿宋" w:eastAsia="仿宋" w:hAnsi="仿宋" w:cs="宋体" w:hint="eastAsia"/>
          <w:b/>
          <w:bCs/>
          <w:sz w:val="30"/>
          <w:szCs w:val="30"/>
        </w:rPr>
        <w:t>〕</w:t>
      </w:r>
      <w:r>
        <w:rPr>
          <w:rFonts w:ascii="仿宋" w:eastAsia="仿宋" w:hAnsi="仿宋" w:hint="eastAsia"/>
          <w:b/>
          <w:bCs/>
          <w:sz w:val="30"/>
          <w:szCs w:val="30"/>
        </w:rPr>
        <w:lastRenderedPageBreak/>
        <w:t>286号）规定，四类会议会期不得超过</w:t>
      </w:r>
      <w:r>
        <w:rPr>
          <w:rFonts w:ascii="仿宋" w:eastAsia="仿宋" w:hAnsi="仿宋" w:cs="Times New Roman" w:hint="eastAsia"/>
          <w:b/>
          <w:bCs/>
          <w:sz w:val="30"/>
          <w:szCs w:val="30"/>
        </w:rPr>
        <w:t>（）</w:t>
      </w:r>
      <w:r>
        <w:rPr>
          <w:rFonts w:ascii="仿宋" w:eastAsia="仿宋" w:hAnsi="仿宋" w:hint="eastAsia"/>
          <w:b/>
          <w:bCs/>
          <w:sz w:val="30"/>
          <w:szCs w:val="30"/>
        </w:rPr>
        <w:t>天，会议报到和离开时间合计不得超过</w:t>
      </w:r>
      <w:r>
        <w:rPr>
          <w:rFonts w:ascii="仿宋" w:eastAsia="仿宋" w:hAnsi="仿宋" w:cs="Times New Roman" w:hint="eastAsia"/>
          <w:b/>
          <w:bCs/>
          <w:sz w:val="30"/>
          <w:szCs w:val="30"/>
        </w:rPr>
        <w:t>（）</w:t>
      </w:r>
      <w:r>
        <w:rPr>
          <w:rFonts w:ascii="仿宋" w:eastAsia="仿宋" w:hAnsi="仿宋" w:hint="eastAsia"/>
          <w:b/>
          <w:bCs/>
          <w:sz w:val="30"/>
          <w:szCs w:val="30"/>
        </w:rPr>
        <w:t>天。四类会议会议费综合定额标准为</w:t>
      </w:r>
      <w:r>
        <w:rPr>
          <w:rFonts w:ascii="仿宋" w:eastAsia="仿宋" w:hAnsi="仿宋" w:cs="Times New Roman" w:hint="eastAsia"/>
          <w:b/>
          <w:bCs/>
          <w:sz w:val="30"/>
          <w:szCs w:val="30"/>
        </w:rPr>
        <w:t>（）</w:t>
      </w:r>
      <w:r>
        <w:rPr>
          <w:rFonts w:ascii="仿宋" w:eastAsia="仿宋" w:hAnsi="仿宋" w:hint="eastAsia"/>
          <w:b/>
          <w:bCs/>
          <w:sz w:val="30"/>
          <w:szCs w:val="30"/>
        </w:rPr>
        <w:t>元。正确答案是（</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EF2982">
      <w:pPr>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 xml:space="preserve">A. 3,2,450        </w:t>
      </w:r>
      <w:r w:rsidR="00B7272C">
        <w:rPr>
          <w:rFonts w:ascii="仿宋" w:eastAsia="仿宋" w:hAnsi="仿宋" w:hint="eastAsia"/>
          <w:sz w:val="30"/>
          <w:szCs w:val="30"/>
        </w:rPr>
        <w:t xml:space="preserve">   </w:t>
      </w:r>
      <w:r w:rsidR="00D400F3">
        <w:rPr>
          <w:rFonts w:ascii="仿宋" w:eastAsia="仿宋" w:hAnsi="仿宋" w:hint="eastAsia"/>
          <w:sz w:val="30"/>
          <w:szCs w:val="30"/>
        </w:rPr>
        <w:t xml:space="preserve"> B.2,2,400</w:t>
      </w:r>
    </w:p>
    <w:p w:rsidR="00BA3D85" w:rsidRDefault="00EF2982">
      <w:pPr>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 xml:space="preserve">C. 2,2,450        </w:t>
      </w:r>
      <w:r w:rsidR="00B7272C">
        <w:rPr>
          <w:rFonts w:ascii="仿宋" w:eastAsia="仿宋" w:hAnsi="仿宋" w:hint="eastAsia"/>
          <w:sz w:val="30"/>
          <w:szCs w:val="30"/>
        </w:rPr>
        <w:t xml:space="preserve">   </w:t>
      </w:r>
      <w:r w:rsidR="00D400F3">
        <w:rPr>
          <w:rFonts w:ascii="仿宋" w:eastAsia="仿宋" w:hAnsi="仿宋" w:hint="eastAsia"/>
          <w:sz w:val="30"/>
          <w:szCs w:val="30"/>
        </w:rPr>
        <w:t xml:space="preserve"> D.2,1,450</w:t>
      </w:r>
    </w:p>
    <w:p w:rsidR="00BA3D85" w:rsidRDefault="00D400F3" w:rsidP="00893F05">
      <w:pPr>
        <w:ind w:firstLineChars="200" w:firstLine="600"/>
        <w:rPr>
          <w:rFonts w:ascii="仿宋" w:eastAsia="仿宋" w:hAnsi="仿宋"/>
          <w:b/>
          <w:bCs/>
          <w:sz w:val="30"/>
          <w:szCs w:val="30"/>
        </w:rPr>
      </w:pPr>
      <w:r>
        <w:rPr>
          <w:rFonts w:ascii="仿宋" w:eastAsia="仿宋" w:hAnsi="仿宋" w:hint="eastAsia"/>
          <w:b/>
          <w:bCs/>
          <w:sz w:val="30"/>
          <w:szCs w:val="30"/>
        </w:rPr>
        <w:t>24.下列关于转基因重大专项经费使用注意事项表述正确的是：（</w:t>
      </w:r>
      <w:r w:rsidR="00566C34">
        <w:rPr>
          <w:rFonts w:ascii="仿宋" w:eastAsia="仿宋" w:hAnsi="仿宋" w:hint="eastAsia"/>
          <w:b/>
          <w:bCs/>
          <w:sz w:val="30"/>
          <w:szCs w:val="30"/>
        </w:rPr>
        <w:t xml:space="preserve">    </w:t>
      </w:r>
      <w:r>
        <w:rPr>
          <w:rFonts w:ascii="仿宋" w:eastAsia="仿宋" w:hAnsi="仿宋" w:hint="eastAsia"/>
          <w:b/>
          <w:bCs/>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A.</w:t>
      </w:r>
      <w:r w:rsidR="00EF2982">
        <w:rPr>
          <w:rFonts w:ascii="仿宋" w:eastAsia="仿宋" w:hAnsi="仿宋" w:hint="eastAsia"/>
          <w:sz w:val="30"/>
          <w:szCs w:val="30"/>
        </w:rPr>
        <w:t xml:space="preserve"> </w:t>
      </w:r>
      <w:r>
        <w:rPr>
          <w:rFonts w:ascii="仿宋" w:eastAsia="仿宋" w:hAnsi="仿宋" w:hint="eastAsia"/>
          <w:sz w:val="30"/>
          <w:szCs w:val="30"/>
        </w:rPr>
        <w:t>除转基因专项中的</w:t>
      </w:r>
      <w:r>
        <w:rPr>
          <w:rFonts w:ascii="仿宋" w:eastAsia="仿宋" w:hAnsi="仿宋" w:hint="eastAsia"/>
          <w:bCs/>
          <w:sz w:val="30"/>
          <w:szCs w:val="30"/>
        </w:rPr>
        <w:t>示范推广类</w:t>
      </w:r>
      <w:r>
        <w:rPr>
          <w:rFonts w:ascii="仿宋" w:eastAsia="仿宋" w:hAnsi="仿宋" w:hint="eastAsia"/>
          <w:sz w:val="30"/>
          <w:szCs w:val="30"/>
        </w:rPr>
        <w:t>项目外，一般不得购置生</w:t>
      </w:r>
    </w:p>
    <w:p w:rsidR="00BA3D85" w:rsidRDefault="00EF298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产性的农机具，以及生产线设备。</w:t>
      </w:r>
    </w:p>
    <w:p w:rsidR="00BA3D85" w:rsidRDefault="00D400F3" w:rsidP="00EF2982">
      <w:pPr>
        <w:widowControl/>
        <w:numPr>
          <w:ilvl w:val="0"/>
          <w:numId w:val="2"/>
        </w:numPr>
        <w:shd w:val="clear" w:color="auto" w:fill="FFFFFF"/>
        <w:spacing w:line="360" w:lineRule="auto"/>
        <w:ind w:firstLine="600"/>
        <w:jc w:val="left"/>
        <w:rPr>
          <w:rFonts w:ascii="仿宋" w:eastAsia="仿宋" w:hAnsi="仿宋"/>
          <w:sz w:val="30"/>
          <w:szCs w:val="30"/>
        </w:rPr>
      </w:pPr>
      <w:r>
        <w:rPr>
          <w:rFonts w:ascii="仿宋" w:eastAsia="仿宋" w:hAnsi="仿宋" w:hint="eastAsia"/>
          <w:sz w:val="30"/>
          <w:szCs w:val="30"/>
        </w:rPr>
        <w:t>设备费的支出要与项目研究需求密切相关，原则上不应</w:t>
      </w:r>
    </w:p>
    <w:p w:rsidR="00BA3D85" w:rsidRDefault="00EF2982">
      <w:pPr>
        <w:widowControl/>
        <w:shd w:val="clear" w:color="auto" w:fill="FFFFFF"/>
        <w:spacing w:line="360" w:lineRule="auto"/>
        <w:ind w:firstLineChars="200" w:firstLine="600"/>
        <w:jc w:val="left"/>
        <w:rPr>
          <w:rFonts w:ascii="仿宋" w:eastAsia="仿宋" w:hAnsi="仿宋" w:cs="宋体"/>
          <w:kern w:val="0"/>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列支打印机、扫描仪、普通电脑等通用性的办公设备。</w:t>
      </w:r>
    </w:p>
    <w:p w:rsidR="00BA3D85" w:rsidRDefault="00D400F3">
      <w:pPr>
        <w:ind w:firstLineChars="200" w:firstLine="600"/>
        <w:rPr>
          <w:rFonts w:ascii="仿宋" w:eastAsia="仿宋" w:hAnsi="仿宋" w:cs="宋体"/>
          <w:kern w:val="0"/>
          <w:sz w:val="30"/>
          <w:szCs w:val="30"/>
        </w:rPr>
      </w:pPr>
      <w:r>
        <w:rPr>
          <w:rFonts w:ascii="仿宋" w:eastAsia="仿宋" w:hAnsi="仿宋" w:hint="eastAsia"/>
          <w:sz w:val="30"/>
          <w:szCs w:val="30"/>
        </w:rPr>
        <w:t>C.</w:t>
      </w:r>
      <w:r w:rsidR="00EF2982">
        <w:rPr>
          <w:rFonts w:ascii="仿宋" w:eastAsia="仿宋" w:hAnsi="仿宋" w:hint="eastAsia"/>
          <w:sz w:val="30"/>
          <w:szCs w:val="30"/>
        </w:rPr>
        <w:t xml:space="preserve"> </w:t>
      </w:r>
      <w:r>
        <w:rPr>
          <w:rFonts w:ascii="仿宋" w:eastAsia="仿宋" w:hAnsi="仿宋" w:cs="宋体" w:hint="eastAsia"/>
          <w:kern w:val="0"/>
          <w:sz w:val="30"/>
          <w:szCs w:val="30"/>
        </w:rPr>
        <w:t>重大专项项目（课题）通过验收后一个月内，项目（课</w:t>
      </w:r>
    </w:p>
    <w:p w:rsidR="00BA3D85" w:rsidRDefault="00EF298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sidR="00D400F3">
        <w:rPr>
          <w:rFonts w:ascii="仿宋" w:eastAsia="仿宋" w:hAnsi="仿宋" w:cs="宋体" w:hint="eastAsia"/>
          <w:kern w:val="0"/>
          <w:sz w:val="30"/>
          <w:szCs w:val="30"/>
        </w:rPr>
        <w:t>题）承担单位应当编制项目（课题）决算，将项目（课</w:t>
      </w:r>
    </w:p>
    <w:p w:rsidR="00BA3D85" w:rsidRDefault="00EF298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sidR="00D400F3">
        <w:rPr>
          <w:rFonts w:ascii="仿宋" w:eastAsia="仿宋" w:hAnsi="仿宋" w:cs="宋体" w:hint="eastAsia"/>
          <w:kern w:val="0"/>
          <w:sz w:val="30"/>
          <w:szCs w:val="30"/>
        </w:rPr>
        <w:t>题）经费使用情况逐级（层）报至牵头组织单位，牵头</w:t>
      </w:r>
    </w:p>
    <w:p w:rsidR="00BA3D85" w:rsidRDefault="00EF2982">
      <w:pPr>
        <w:ind w:firstLineChars="200" w:firstLine="600"/>
        <w:rPr>
          <w:rFonts w:ascii="仿宋" w:eastAsia="仿宋" w:hAnsi="仿宋"/>
          <w:sz w:val="30"/>
          <w:szCs w:val="30"/>
        </w:rPr>
      </w:pPr>
      <w:r>
        <w:rPr>
          <w:rFonts w:ascii="仿宋" w:eastAsia="仿宋" w:hAnsi="仿宋" w:cs="宋体" w:hint="eastAsia"/>
          <w:kern w:val="0"/>
          <w:sz w:val="30"/>
          <w:szCs w:val="30"/>
        </w:rPr>
        <w:t xml:space="preserve">   </w:t>
      </w:r>
      <w:r w:rsidR="00D400F3">
        <w:rPr>
          <w:rFonts w:ascii="仿宋" w:eastAsia="仿宋" w:hAnsi="仿宋" w:cs="宋体" w:hint="eastAsia"/>
          <w:kern w:val="0"/>
          <w:sz w:val="30"/>
          <w:szCs w:val="30"/>
        </w:rPr>
        <w:t>组织单位审核汇总后报财政部。</w:t>
      </w:r>
    </w:p>
    <w:p w:rsidR="00BA3D85" w:rsidRDefault="00D400F3">
      <w:pPr>
        <w:ind w:firstLineChars="200" w:firstLine="600"/>
        <w:rPr>
          <w:rFonts w:ascii="仿宋" w:eastAsia="仿宋" w:hAnsi="仿宋" w:cs="宋体"/>
          <w:kern w:val="0"/>
          <w:sz w:val="30"/>
          <w:szCs w:val="30"/>
        </w:rPr>
      </w:pPr>
      <w:r>
        <w:rPr>
          <w:rFonts w:ascii="仿宋" w:eastAsia="仿宋" w:hAnsi="仿宋" w:hint="eastAsia"/>
          <w:sz w:val="30"/>
          <w:szCs w:val="30"/>
        </w:rPr>
        <w:t>D.</w:t>
      </w:r>
      <w:r w:rsidR="00EF2982">
        <w:rPr>
          <w:rFonts w:ascii="仿宋" w:eastAsia="仿宋" w:hAnsi="仿宋" w:hint="eastAsia"/>
          <w:sz w:val="30"/>
          <w:szCs w:val="30"/>
        </w:rPr>
        <w:t xml:space="preserve"> </w:t>
      </w:r>
      <w:r>
        <w:rPr>
          <w:rFonts w:ascii="仿宋" w:eastAsia="仿宋" w:hAnsi="仿宋" w:cs="宋体" w:hint="eastAsia"/>
          <w:kern w:val="0"/>
          <w:sz w:val="30"/>
          <w:szCs w:val="30"/>
        </w:rPr>
        <w:t>重大专项项目（课题）通过验收后，各项目（课题）承</w:t>
      </w:r>
    </w:p>
    <w:p w:rsidR="00BA3D85" w:rsidRDefault="00EF298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sidR="00D400F3">
        <w:rPr>
          <w:rFonts w:ascii="仿宋" w:eastAsia="仿宋" w:hAnsi="仿宋" w:cs="宋体" w:hint="eastAsia"/>
          <w:kern w:val="0"/>
          <w:sz w:val="30"/>
          <w:szCs w:val="30"/>
        </w:rPr>
        <w:t>担单位应当在一个月内及时办理财务结账手续。项目（课</w:t>
      </w:r>
    </w:p>
    <w:p w:rsidR="00BA3D85" w:rsidRDefault="00EF298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sidR="00D400F3">
        <w:rPr>
          <w:rFonts w:ascii="仿宋" w:eastAsia="仿宋" w:hAnsi="仿宋" w:cs="宋体" w:hint="eastAsia"/>
          <w:kern w:val="0"/>
          <w:sz w:val="30"/>
          <w:szCs w:val="30"/>
        </w:rPr>
        <w:t>题）资金如有结余（含处理已购物资、材料及仪器、设</w:t>
      </w:r>
    </w:p>
    <w:p w:rsidR="00BA3D85" w:rsidRDefault="00EF298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sidR="00D400F3">
        <w:rPr>
          <w:rFonts w:ascii="仿宋" w:eastAsia="仿宋" w:hAnsi="仿宋" w:cs="宋体" w:hint="eastAsia"/>
          <w:kern w:val="0"/>
          <w:sz w:val="30"/>
          <w:szCs w:val="30"/>
        </w:rPr>
        <w:t>备的变价收入等），应当按照财政部关于结余资金管理</w:t>
      </w:r>
    </w:p>
    <w:p w:rsidR="00BA3D85" w:rsidRDefault="00EF2982">
      <w:pPr>
        <w:ind w:firstLineChars="200" w:firstLine="600"/>
        <w:rPr>
          <w:rFonts w:ascii="仿宋" w:eastAsia="仿宋" w:hAnsi="仿宋" w:cs="宋体"/>
          <w:kern w:val="0"/>
          <w:sz w:val="30"/>
          <w:szCs w:val="30"/>
        </w:rPr>
      </w:pPr>
      <w:r>
        <w:rPr>
          <w:rFonts w:ascii="仿宋" w:eastAsia="仿宋" w:hAnsi="仿宋" w:cs="宋体" w:hint="eastAsia"/>
          <w:kern w:val="0"/>
          <w:sz w:val="30"/>
          <w:szCs w:val="30"/>
        </w:rPr>
        <w:t xml:space="preserve">   </w:t>
      </w:r>
      <w:r w:rsidR="00D400F3">
        <w:rPr>
          <w:rFonts w:ascii="仿宋" w:eastAsia="仿宋" w:hAnsi="仿宋" w:cs="宋体" w:hint="eastAsia"/>
          <w:kern w:val="0"/>
          <w:sz w:val="30"/>
          <w:szCs w:val="30"/>
        </w:rPr>
        <w:t>的有关规定执行。</w:t>
      </w:r>
    </w:p>
    <w:p w:rsidR="00BA3D85" w:rsidRDefault="00D400F3" w:rsidP="00893F05">
      <w:pPr>
        <w:ind w:firstLineChars="200" w:firstLine="600"/>
        <w:rPr>
          <w:rFonts w:ascii="仿宋" w:eastAsia="仿宋" w:hAnsi="仿宋" w:cs="宋体"/>
          <w:b/>
          <w:bCs/>
          <w:kern w:val="0"/>
          <w:sz w:val="30"/>
          <w:szCs w:val="30"/>
        </w:rPr>
      </w:pPr>
      <w:r>
        <w:rPr>
          <w:rFonts w:ascii="仿宋" w:eastAsia="仿宋" w:hAnsi="仿宋" w:cs="宋体" w:hint="eastAsia"/>
          <w:b/>
          <w:bCs/>
          <w:kern w:val="0"/>
          <w:sz w:val="30"/>
          <w:szCs w:val="30"/>
        </w:rPr>
        <w:t>25.下列关于课题经费国际合作与交流费用支出使用注意事项表述正确的是：（</w:t>
      </w:r>
      <w:r w:rsidR="00566C34">
        <w:rPr>
          <w:rFonts w:ascii="仿宋" w:eastAsia="仿宋" w:hAnsi="仿宋" w:cs="宋体" w:hint="eastAsia"/>
          <w:b/>
          <w:bCs/>
          <w:kern w:val="0"/>
          <w:sz w:val="30"/>
          <w:szCs w:val="30"/>
        </w:rPr>
        <w:t xml:space="preserve">    </w:t>
      </w:r>
      <w:r>
        <w:rPr>
          <w:rFonts w:ascii="仿宋" w:eastAsia="仿宋" w:hAnsi="仿宋" w:cs="宋体" w:hint="eastAsia"/>
          <w:b/>
          <w:bCs/>
          <w:kern w:val="0"/>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lastRenderedPageBreak/>
        <w:t>A.</w:t>
      </w:r>
      <w:r w:rsidR="00EF2982">
        <w:rPr>
          <w:rFonts w:ascii="仿宋" w:eastAsia="仿宋" w:hAnsi="仿宋" w:hint="eastAsia"/>
          <w:sz w:val="30"/>
          <w:szCs w:val="30"/>
        </w:rPr>
        <w:t xml:space="preserve"> </w:t>
      </w:r>
      <w:r>
        <w:rPr>
          <w:rFonts w:ascii="仿宋" w:eastAsia="仿宋" w:hAnsi="仿宋" w:hint="eastAsia"/>
          <w:sz w:val="30"/>
          <w:szCs w:val="30"/>
        </w:rPr>
        <w:t>严格执行国家外事经费管理的有关规定，</w:t>
      </w:r>
      <w:r>
        <w:rPr>
          <w:rFonts w:ascii="仿宋" w:eastAsia="仿宋" w:hAnsi="仿宋" w:hint="eastAsia"/>
          <w:bCs/>
          <w:sz w:val="30"/>
          <w:szCs w:val="30"/>
        </w:rPr>
        <w:t>不得超标</w:t>
      </w:r>
      <w:r>
        <w:rPr>
          <w:rFonts w:ascii="仿宋" w:eastAsia="仿宋" w:hAnsi="仿宋" w:hint="eastAsia"/>
          <w:sz w:val="30"/>
          <w:szCs w:val="30"/>
        </w:rPr>
        <w:t>报销。</w:t>
      </w:r>
    </w:p>
    <w:p w:rsidR="00BA3D85" w:rsidRDefault="00D400F3">
      <w:pPr>
        <w:ind w:firstLineChars="200" w:firstLine="600"/>
        <w:rPr>
          <w:rFonts w:ascii="仿宋" w:eastAsia="仿宋" w:hAnsi="仿宋"/>
          <w:bCs/>
          <w:sz w:val="30"/>
          <w:szCs w:val="30"/>
        </w:rPr>
      </w:pPr>
      <w:r>
        <w:rPr>
          <w:rFonts w:ascii="仿宋" w:eastAsia="仿宋" w:hAnsi="仿宋" w:hint="eastAsia"/>
          <w:sz w:val="30"/>
          <w:szCs w:val="30"/>
        </w:rPr>
        <w:t>B.</w:t>
      </w:r>
      <w:r w:rsidR="00EF2982">
        <w:rPr>
          <w:rFonts w:ascii="仿宋" w:eastAsia="仿宋" w:hAnsi="仿宋" w:hint="eastAsia"/>
          <w:sz w:val="30"/>
          <w:szCs w:val="30"/>
        </w:rPr>
        <w:t xml:space="preserve"> </w:t>
      </w:r>
      <w:r>
        <w:rPr>
          <w:rFonts w:ascii="仿宋" w:eastAsia="仿宋" w:hAnsi="仿宋" w:hint="eastAsia"/>
          <w:sz w:val="30"/>
          <w:szCs w:val="30"/>
        </w:rPr>
        <w:t>项目原则上不支持访问学者、交换学生、长期进修等</w:t>
      </w:r>
      <w:r>
        <w:rPr>
          <w:rFonts w:ascii="仿宋" w:eastAsia="仿宋" w:hAnsi="仿宋" w:hint="eastAsia"/>
          <w:bCs/>
          <w:sz w:val="30"/>
          <w:szCs w:val="30"/>
        </w:rPr>
        <w:t>长</w:t>
      </w:r>
    </w:p>
    <w:p w:rsidR="00BA3D85" w:rsidRDefault="00EF2982">
      <w:pPr>
        <w:ind w:firstLineChars="200" w:firstLine="600"/>
        <w:rPr>
          <w:rFonts w:ascii="仿宋" w:eastAsia="仿宋" w:hAnsi="仿宋"/>
          <w:sz w:val="30"/>
          <w:szCs w:val="30"/>
        </w:rPr>
      </w:pPr>
      <w:r>
        <w:rPr>
          <w:rFonts w:ascii="仿宋" w:eastAsia="仿宋" w:hAnsi="仿宋" w:hint="eastAsia"/>
          <w:bCs/>
          <w:sz w:val="30"/>
          <w:szCs w:val="30"/>
        </w:rPr>
        <w:t xml:space="preserve">   </w:t>
      </w:r>
      <w:r w:rsidR="00D400F3">
        <w:rPr>
          <w:rFonts w:ascii="仿宋" w:eastAsia="仿宋" w:hAnsi="仿宋" w:hint="eastAsia"/>
          <w:bCs/>
          <w:sz w:val="30"/>
          <w:szCs w:val="30"/>
        </w:rPr>
        <w:t>期出国任务</w:t>
      </w:r>
      <w:r w:rsidR="00D400F3">
        <w:rPr>
          <w:rFonts w:ascii="仿宋" w:eastAsia="仿宋" w:hAnsi="仿宋" w:hint="eastAsia"/>
          <w:sz w:val="30"/>
          <w:szCs w:val="30"/>
        </w:rPr>
        <w:t>。特殊情况的长期任务必须符合预算，在报</w:t>
      </w:r>
    </w:p>
    <w:p w:rsidR="00BA3D85" w:rsidRDefault="00EF2982">
      <w:pPr>
        <w:ind w:firstLineChars="200" w:firstLine="600"/>
        <w:rPr>
          <w:rFonts w:ascii="仿宋" w:eastAsia="仿宋" w:hAnsi="仿宋"/>
          <w:sz w:val="30"/>
          <w:szCs w:val="30"/>
        </w:rPr>
      </w:pPr>
      <w:r>
        <w:rPr>
          <w:rFonts w:ascii="仿宋" w:eastAsia="仿宋" w:hAnsi="仿宋" w:hint="eastAsia"/>
          <w:sz w:val="30"/>
          <w:szCs w:val="30"/>
        </w:rPr>
        <w:t xml:space="preserve">   </w:t>
      </w:r>
      <w:r w:rsidR="00D400F3">
        <w:rPr>
          <w:rFonts w:ascii="仿宋" w:eastAsia="仿宋" w:hAnsi="仿宋" w:hint="eastAsia"/>
          <w:sz w:val="30"/>
          <w:szCs w:val="30"/>
        </w:rPr>
        <w:t>销时要专门做出详细说明，阐明与项目的相关性。</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C.</w:t>
      </w:r>
      <w:r w:rsidR="00EF2982">
        <w:rPr>
          <w:rFonts w:ascii="仿宋" w:eastAsia="仿宋" w:hAnsi="仿宋" w:hint="eastAsia"/>
          <w:sz w:val="30"/>
          <w:szCs w:val="30"/>
        </w:rPr>
        <w:t xml:space="preserve"> </w:t>
      </w:r>
      <w:r>
        <w:rPr>
          <w:rFonts w:ascii="仿宋" w:eastAsia="仿宋" w:hAnsi="仿宋" w:hint="eastAsia"/>
          <w:sz w:val="30"/>
          <w:szCs w:val="30"/>
        </w:rPr>
        <w:t>相关支出要控制在单位出国预算总指标内。</w:t>
      </w:r>
    </w:p>
    <w:p w:rsidR="00BA3D85" w:rsidRDefault="00D400F3">
      <w:pPr>
        <w:ind w:firstLineChars="200" w:firstLine="600"/>
        <w:rPr>
          <w:rFonts w:ascii="仿宋" w:eastAsia="仿宋" w:hAnsi="仿宋"/>
          <w:bCs/>
          <w:sz w:val="30"/>
          <w:szCs w:val="30"/>
        </w:rPr>
      </w:pPr>
      <w:r>
        <w:rPr>
          <w:rFonts w:ascii="仿宋" w:eastAsia="仿宋" w:hAnsi="仿宋" w:hint="eastAsia"/>
          <w:sz w:val="30"/>
          <w:szCs w:val="30"/>
        </w:rPr>
        <w:t>D.</w:t>
      </w:r>
      <w:r>
        <w:rPr>
          <w:rFonts w:ascii="仿宋" w:eastAsia="仿宋" w:hAnsi="仿宋" w:cs="+mn-cs" w:hint="eastAsia"/>
          <w:bCs/>
          <w:color w:val="000000"/>
          <w:kern w:val="24"/>
          <w:sz w:val="30"/>
          <w:szCs w:val="30"/>
        </w:rPr>
        <w:t xml:space="preserve"> 现代</w:t>
      </w:r>
      <w:r>
        <w:rPr>
          <w:rFonts w:ascii="仿宋" w:eastAsia="仿宋" w:hAnsi="仿宋" w:hint="eastAsia"/>
          <w:bCs/>
          <w:sz w:val="30"/>
          <w:szCs w:val="30"/>
        </w:rPr>
        <w:t>产业技术体系不得列支国际合作与交流费用。</w:t>
      </w:r>
    </w:p>
    <w:p w:rsidR="00BA3D85" w:rsidRDefault="00D400F3" w:rsidP="00893F05">
      <w:pPr>
        <w:ind w:firstLineChars="200" w:firstLine="600"/>
        <w:rPr>
          <w:rFonts w:ascii="仿宋" w:eastAsia="仿宋" w:hAnsi="仿宋"/>
          <w:b/>
          <w:sz w:val="30"/>
          <w:szCs w:val="30"/>
        </w:rPr>
      </w:pPr>
      <w:r>
        <w:rPr>
          <w:rFonts w:ascii="仿宋" w:eastAsia="仿宋" w:hAnsi="仿宋" w:hint="eastAsia"/>
          <w:b/>
          <w:sz w:val="30"/>
          <w:szCs w:val="30"/>
        </w:rPr>
        <w:t>二、判断题（画</w:t>
      </w:r>
      <w:r>
        <w:rPr>
          <w:rFonts w:ascii="仿宋" w:eastAsia="仿宋" w:hAnsi="仿宋" w:cs="Arial"/>
          <w:b/>
          <w:sz w:val="30"/>
          <w:szCs w:val="30"/>
        </w:rPr>
        <w:t>√</w:t>
      </w:r>
      <w:r>
        <w:rPr>
          <w:rFonts w:ascii="仿宋" w:eastAsia="仿宋" w:hAnsi="仿宋" w:cs="Arial" w:hint="eastAsia"/>
          <w:b/>
          <w:sz w:val="30"/>
          <w:szCs w:val="30"/>
        </w:rPr>
        <w:t>或X，每题2分</w:t>
      </w:r>
      <w:r>
        <w:rPr>
          <w:rFonts w:ascii="仿宋" w:eastAsia="仿宋" w:hAnsi="仿宋" w:hint="eastAsia"/>
          <w:b/>
          <w:sz w:val="30"/>
          <w:szCs w:val="30"/>
        </w:rPr>
        <w:t>）</w:t>
      </w:r>
      <w:bookmarkStart w:id="0" w:name="_GoBack"/>
      <w:bookmarkEnd w:id="0"/>
    </w:p>
    <w:p w:rsidR="00BA3D85" w:rsidRDefault="00D400F3">
      <w:pPr>
        <w:spacing w:line="360" w:lineRule="auto"/>
        <w:ind w:firstLineChars="200" w:firstLine="600"/>
        <w:rPr>
          <w:rFonts w:ascii="仿宋" w:eastAsia="仿宋" w:hAnsi="仿宋"/>
          <w:bCs/>
          <w:sz w:val="30"/>
          <w:szCs w:val="30"/>
        </w:rPr>
      </w:pPr>
      <w:r>
        <w:rPr>
          <w:rFonts w:ascii="仿宋" w:eastAsia="仿宋" w:hAnsi="仿宋" w:hint="eastAsia"/>
          <w:sz w:val="30"/>
          <w:szCs w:val="30"/>
        </w:rPr>
        <w:t>1.</w:t>
      </w:r>
      <w:r>
        <w:rPr>
          <w:rFonts w:ascii="仿宋" w:eastAsia="仿宋" w:hAnsi="仿宋"/>
          <w:sz w:val="30"/>
          <w:szCs w:val="30"/>
        </w:rPr>
        <w:t>在课题预算编制过程中，要求各课题承担单位根据相关人员在课题研究过程中投入的工作量，实事求是地按照实际需求编制课题经费预算，从制度规定上并无劳务费比例限制</w:t>
      </w:r>
      <w:r>
        <w:rPr>
          <w:rFonts w:ascii="仿宋" w:eastAsia="仿宋" w:hAnsi="仿宋" w:hint="eastAsia"/>
          <w:bCs/>
          <w:sz w:val="30"/>
          <w:szCs w:val="30"/>
        </w:rPr>
        <w:t>。（</w:t>
      </w:r>
      <w:r w:rsidR="00566C34">
        <w:rPr>
          <w:rFonts w:ascii="仿宋" w:eastAsia="仿宋" w:hAnsi="仿宋" w:cs="Arial" w:hint="eastAsia"/>
          <w:bCs/>
          <w:sz w:val="30"/>
          <w:szCs w:val="30"/>
        </w:rPr>
        <w:t xml:space="preserve">  </w:t>
      </w:r>
      <w:r>
        <w:rPr>
          <w:rFonts w:ascii="仿宋" w:eastAsia="仿宋" w:hAnsi="仿宋" w:hint="eastAsia"/>
          <w:bCs/>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2.实验室分摊的水电费可按分摊标准直接记入燃料动力费。（</w:t>
      </w:r>
      <w:r w:rsidR="00566C34">
        <w:rPr>
          <w:rFonts w:ascii="仿宋" w:eastAsia="仿宋" w:hAnsi="仿宋" w:hint="eastAsia"/>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 xml:space="preserve"> 科研项目结余经费应严格按照国家有关财务规章制度和财政部结余资金管理的有关规定执行，不得归项目组成员所有、长期挂账，严禁用于发放奖金和福利支出。</w:t>
      </w:r>
      <w:r>
        <w:rPr>
          <w:rFonts w:ascii="仿宋" w:eastAsia="仿宋" w:hAnsi="仿宋" w:hint="eastAsia"/>
          <w:sz w:val="30"/>
          <w:szCs w:val="30"/>
        </w:rPr>
        <w:t>（</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4.行业科研和科技重大专项同一个项目的各个参加单位之间，以及产业技术体系同一体系内不同岗位之间，</w:t>
      </w:r>
      <w:r>
        <w:rPr>
          <w:rFonts w:ascii="仿宋" w:eastAsia="仿宋" w:hAnsi="仿宋" w:hint="eastAsia"/>
          <w:bCs/>
          <w:sz w:val="30"/>
          <w:szCs w:val="30"/>
        </w:rPr>
        <w:t>不应相互委托</w:t>
      </w:r>
      <w:r>
        <w:rPr>
          <w:rFonts w:ascii="仿宋" w:eastAsia="仿宋" w:hAnsi="仿宋" w:hint="eastAsia"/>
          <w:sz w:val="30"/>
          <w:szCs w:val="30"/>
        </w:rPr>
        <w:t>测试化验加工任务，也不应相互支付测试化验加工费。（</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5.课题承担单位是课题经费使用和管理的责任主体。（</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6.课题经费严禁用于支付各种罚款、捐款、赞助、投资等。(</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7.现代农业产业技术体系建设专项资金中基本研发费预算</w:t>
      </w:r>
      <w:r>
        <w:rPr>
          <w:rFonts w:ascii="仿宋" w:eastAsia="仿宋" w:hAnsi="仿宋" w:hint="eastAsia"/>
          <w:sz w:val="30"/>
          <w:szCs w:val="30"/>
        </w:rPr>
        <w:lastRenderedPageBreak/>
        <w:t>只可购买单台（件）价值5万元以下（含5万元）的小型仪器设备。（</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8.现代农业产业技术体系建设专项资金中管理费可用于科研人员绩效奖励支出。（</w:t>
      </w:r>
      <w:r w:rsidR="00566C34">
        <w:rPr>
          <w:rFonts w:ascii="仿宋" w:eastAsia="仿宋" w:hAnsi="仿宋" w:hint="eastAsia"/>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9.</w:t>
      </w:r>
      <w:r>
        <w:rPr>
          <w:rFonts w:ascii="仿宋" w:eastAsia="仿宋" w:hAnsi="仿宋"/>
          <w:sz w:val="30"/>
          <w:szCs w:val="30"/>
        </w:rPr>
        <w:t xml:space="preserve"> 项目</w:t>
      </w:r>
      <w:r>
        <w:rPr>
          <w:rFonts w:ascii="仿宋" w:eastAsia="仿宋" w:hAnsi="仿宋" w:hint="eastAsia"/>
          <w:sz w:val="30"/>
          <w:szCs w:val="30"/>
        </w:rPr>
        <w:t>（课题）</w:t>
      </w:r>
      <w:r>
        <w:rPr>
          <w:rFonts w:ascii="仿宋" w:eastAsia="仿宋" w:hAnsi="仿宋"/>
          <w:sz w:val="30"/>
          <w:szCs w:val="30"/>
        </w:rPr>
        <w:t>验收分为财务验收和业务验收两个阶段，财务验收是进行业务验收的前提，财务审计是财务验收的重要依据。</w:t>
      </w:r>
      <w:r>
        <w:rPr>
          <w:rFonts w:ascii="仿宋" w:eastAsia="仿宋" w:hAnsi="仿宋" w:hint="eastAsia"/>
          <w:sz w:val="30"/>
          <w:szCs w:val="30"/>
        </w:rPr>
        <w:t>（</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10.设备维修维护费用可以在设备费中列支，不需在项目管理费中列支。（</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11.课题外拨经费必须符合预算规定、签订课题任务书且取得有效、合格的票据。（</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12.课题组需单独列支测试化验加工费的情况下，其委托进行测试化验加工的单位，如果是本单位内部机构，必须确保这个机构是独立核算主体。（</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 xml:space="preserve">13. </w:t>
      </w:r>
      <w:r>
        <w:rPr>
          <w:rFonts w:ascii="仿宋" w:eastAsia="仿宋" w:hAnsi="仿宋"/>
          <w:sz w:val="30"/>
          <w:szCs w:val="30"/>
        </w:rPr>
        <w:t>承担单位、项目负责人及项目组成员发生违反科技经费管理规定问题触犯财经纪律的，移交行政监察机关处理，涉嫌犯罪的，移送司法机关依法追究刑事责任。</w:t>
      </w:r>
      <w:r>
        <w:rPr>
          <w:rFonts w:ascii="仿宋" w:eastAsia="仿宋" w:hAnsi="仿宋" w:hint="eastAsia"/>
          <w:sz w:val="30"/>
          <w:szCs w:val="30"/>
        </w:rPr>
        <w:t>（</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14.民口科技重大专项项目（课题）直接费用中差旅费、会议费、国际合作与交流费、劳务费、专家咨询费预算不得调增，如需调减，应用于项目（课题）其他方面支出。（</w:t>
      </w:r>
      <w:r w:rsidR="00566C34">
        <w:rPr>
          <w:rFonts w:ascii="仿宋" w:eastAsia="仿宋" w:hAnsi="仿宋" w:hint="eastAsia"/>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15．财政类科研专项经费原则上不支持研究生培养任务，包括邀请专家参加研究生论文的开题报告、考核、答辩。（</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lastRenderedPageBreak/>
        <w:t>16.现代农业产业技术体系不得列支专家咨询费，更不得在同一体系内不同岗位之间相互支付咨询费。（</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 xml:space="preserve">17. </w:t>
      </w:r>
      <w:r>
        <w:rPr>
          <w:rFonts w:ascii="仿宋" w:eastAsia="仿宋" w:hAnsi="仿宋" w:cs="Times New Roman" w:hint="eastAsia"/>
          <w:sz w:val="30"/>
          <w:szCs w:val="30"/>
        </w:rPr>
        <w:t>可以根据预算列支实验用地、房屋、温室租赁，以及示范区建设与技术推广等农业行业特殊需求，报销时要按财务管理规定提供租赁协议等必要凭证。</w:t>
      </w:r>
      <w:r>
        <w:rPr>
          <w:rFonts w:ascii="仿宋" w:eastAsia="仿宋" w:hAnsi="仿宋" w:hint="eastAsia"/>
          <w:sz w:val="30"/>
          <w:szCs w:val="30"/>
        </w:rPr>
        <w:t>（</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18.</w:t>
      </w:r>
      <w:r>
        <w:rPr>
          <w:rFonts w:ascii="仿宋" w:eastAsia="仿宋" w:hAnsi="仿宋" w:cs="Times New Roman" w:hint="eastAsia"/>
          <w:sz w:val="30"/>
          <w:szCs w:val="30"/>
        </w:rPr>
        <w:t>可以按预算列支调查采样和试验示范过程中支付给农民的损失补偿金，但列支时应提供相应的理由和情形，说明产生损失的原因、补偿标准的依据、补偿费的支付对象等，并按财务管理规定提供补偿协议和支付凭证等。</w:t>
      </w:r>
      <w:r>
        <w:rPr>
          <w:rFonts w:ascii="仿宋" w:eastAsia="仿宋" w:hAnsi="仿宋" w:hint="eastAsia"/>
          <w:sz w:val="30"/>
          <w:szCs w:val="30"/>
        </w:rPr>
        <w:t>（</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19. 会议主办单位不得组织会议代表游览及与会议无关的参观,不得发放纪念品及与会议无关的物品。（</w:t>
      </w:r>
      <w:r w:rsidR="00566C34">
        <w:rPr>
          <w:rFonts w:ascii="仿宋" w:eastAsia="仿宋" w:hAnsi="仿宋" w:cs="Arial" w:hint="eastAsia"/>
          <w:bCs/>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20. 在外地召开会议, 委托当地某单位安排会务的,可以将会议费拨付到该单位,再由该单位转拨给饭店。（</w:t>
      </w:r>
      <w:r w:rsidR="00566C34">
        <w:rPr>
          <w:rFonts w:ascii="仿宋" w:eastAsia="仿宋" w:hAnsi="仿宋" w:hint="eastAsia"/>
          <w:sz w:val="30"/>
          <w:szCs w:val="30"/>
        </w:rPr>
        <w:t xml:space="preserve">  </w:t>
      </w:r>
      <w:r>
        <w:rPr>
          <w:rFonts w:ascii="仿宋" w:eastAsia="仿宋" w:hAnsi="仿宋" w:hint="eastAsia"/>
          <w:sz w:val="30"/>
          <w:szCs w:val="30"/>
        </w:rPr>
        <w:t>）</w:t>
      </w:r>
    </w:p>
    <w:p w:rsidR="00BA3D85" w:rsidRDefault="00D400F3">
      <w:pPr>
        <w:ind w:firstLineChars="200" w:firstLine="648"/>
        <w:rPr>
          <w:rFonts w:ascii="仿宋" w:eastAsia="仿宋" w:hAnsi="仿宋"/>
          <w:sz w:val="30"/>
          <w:szCs w:val="30"/>
        </w:rPr>
      </w:pPr>
      <w:r>
        <w:rPr>
          <w:rFonts w:ascii="仿宋" w:eastAsia="仿宋" w:hAnsi="仿宋" w:hint="eastAsia"/>
          <w:bCs/>
          <w:spacing w:val="12"/>
          <w:sz w:val="30"/>
          <w:szCs w:val="30"/>
        </w:rPr>
        <w:t xml:space="preserve">21. </w:t>
      </w:r>
      <w:r>
        <w:rPr>
          <w:rFonts w:ascii="仿宋" w:eastAsia="仿宋" w:hAnsi="仿宋" w:hint="eastAsia"/>
          <w:sz w:val="30"/>
          <w:szCs w:val="30"/>
        </w:rPr>
        <w:t>课题承担单位可以在核定的间接费用以外分摊实验室水电暖等相关费用。（</w:t>
      </w:r>
      <w:r w:rsidR="00566C34">
        <w:rPr>
          <w:rFonts w:ascii="仿宋" w:eastAsia="仿宋" w:hAnsi="仿宋" w:hint="eastAsia"/>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cs="宋体"/>
          <w:kern w:val="0"/>
          <w:sz w:val="30"/>
          <w:szCs w:val="30"/>
        </w:rPr>
      </w:pPr>
      <w:r>
        <w:rPr>
          <w:rFonts w:ascii="仿宋" w:eastAsia="仿宋" w:hAnsi="仿宋" w:cs="Times New Roman" w:hint="eastAsia"/>
          <w:bCs/>
          <w:sz w:val="30"/>
          <w:szCs w:val="30"/>
        </w:rPr>
        <w:t xml:space="preserve">22. </w:t>
      </w:r>
      <w:r>
        <w:rPr>
          <w:rFonts w:ascii="仿宋" w:eastAsia="仿宋" w:hAnsi="仿宋" w:cs="宋体" w:hint="eastAsia"/>
          <w:kern w:val="0"/>
          <w:sz w:val="30"/>
          <w:szCs w:val="30"/>
        </w:rPr>
        <w:t>转基因重大专项资金使用时，间接费用一般不超过直接费用扣除设备购置费和基本建设费后的13%，其中用于科研人员激励的相关支出一般不超过直接费用扣除设备购置费和基本建设费后的5%。</w:t>
      </w:r>
      <w:r>
        <w:rPr>
          <w:rFonts w:ascii="仿宋" w:eastAsia="仿宋" w:hAnsi="仿宋" w:cs="Times New Roman" w:hint="eastAsia"/>
          <w:bCs/>
          <w:spacing w:val="12"/>
          <w:sz w:val="30"/>
          <w:szCs w:val="30"/>
        </w:rPr>
        <w:t>（</w:t>
      </w:r>
      <w:r w:rsidR="00566C34">
        <w:rPr>
          <w:rFonts w:ascii="仿宋" w:eastAsia="仿宋" w:hAnsi="仿宋" w:cs="Arial" w:hint="eastAsia"/>
          <w:bCs/>
          <w:sz w:val="30"/>
          <w:szCs w:val="30"/>
        </w:rPr>
        <w:t xml:space="preserve">  </w:t>
      </w:r>
      <w:r>
        <w:rPr>
          <w:rFonts w:ascii="仿宋" w:eastAsia="仿宋" w:hAnsi="仿宋" w:cs="Times New Roman" w:hint="eastAsia"/>
          <w:bCs/>
          <w:spacing w:val="12"/>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23. 按照民口科技重大专项资金管理暂行办法的有关规定，项目（课题）总预算、年度预算、项目（课题）间接费用及直接费用中设备费、基本建设费发生调整，须按规定报财政部核批。</w:t>
      </w:r>
      <w:r>
        <w:rPr>
          <w:rFonts w:ascii="仿宋" w:eastAsia="仿宋" w:hAnsi="仿宋" w:hint="eastAsia"/>
          <w:sz w:val="30"/>
          <w:szCs w:val="30"/>
        </w:rPr>
        <w:lastRenderedPageBreak/>
        <w:t>（</w:t>
      </w:r>
      <w:r w:rsidR="00566C34">
        <w:rPr>
          <w:rFonts w:ascii="仿宋" w:eastAsia="仿宋" w:hAnsi="仿宋" w:hint="eastAsia"/>
          <w:sz w:val="30"/>
          <w:szCs w:val="30"/>
        </w:rPr>
        <w:t xml:space="preserve">  </w:t>
      </w:r>
      <w:r>
        <w:rPr>
          <w:rFonts w:ascii="仿宋" w:eastAsia="仿宋" w:hAnsi="仿宋" w:hint="eastAsia"/>
          <w:sz w:val="30"/>
          <w:szCs w:val="30"/>
        </w:rPr>
        <w:t>）</w:t>
      </w:r>
    </w:p>
    <w:p w:rsidR="00BA3D85" w:rsidRDefault="00D400F3">
      <w:pPr>
        <w:ind w:firstLineChars="200" w:firstLine="600"/>
        <w:rPr>
          <w:rFonts w:ascii="仿宋" w:eastAsia="仿宋" w:hAnsi="仿宋"/>
          <w:sz w:val="30"/>
          <w:szCs w:val="30"/>
        </w:rPr>
      </w:pPr>
      <w:r>
        <w:rPr>
          <w:rFonts w:ascii="仿宋" w:eastAsia="仿宋" w:hAnsi="仿宋" w:hint="eastAsia"/>
          <w:sz w:val="30"/>
          <w:szCs w:val="30"/>
        </w:rPr>
        <w:t>24.国家科技计划类课题经费中的间接费用，课题承担单位可根据实际需要进行调整并报财政部核批。（</w:t>
      </w:r>
      <w:r w:rsidR="00566C34">
        <w:rPr>
          <w:rFonts w:ascii="仿宋" w:eastAsia="仿宋" w:hAnsi="仿宋" w:hint="eastAsia"/>
          <w:sz w:val="30"/>
          <w:szCs w:val="30"/>
        </w:rPr>
        <w:t xml:space="preserve">  </w:t>
      </w:r>
      <w:r>
        <w:rPr>
          <w:rFonts w:ascii="仿宋" w:eastAsia="仿宋" w:hAnsi="仿宋" w:hint="eastAsia"/>
          <w:sz w:val="30"/>
          <w:szCs w:val="30"/>
        </w:rPr>
        <w:t>）</w:t>
      </w:r>
    </w:p>
    <w:p w:rsidR="00BA3D85" w:rsidRDefault="00D400F3">
      <w:pPr>
        <w:ind w:right="640" w:firstLineChars="200" w:firstLine="600"/>
        <w:rPr>
          <w:rFonts w:ascii="仿宋" w:eastAsia="仿宋" w:hAnsi="仿宋"/>
          <w:sz w:val="30"/>
          <w:szCs w:val="30"/>
        </w:rPr>
      </w:pPr>
      <w:r>
        <w:rPr>
          <w:rFonts w:ascii="仿宋" w:eastAsia="仿宋" w:hAnsi="仿宋" w:hint="eastAsia"/>
          <w:sz w:val="30"/>
          <w:szCs w:val="30"/>
        </w:rPr>
        <w:t>25.间接费用中用于科研人员激励支出的部分，应当</w:t>
      </w:r>
      <w:r>
        <w:rPr>
          <w:rFonts w:ascii="仿宋" w:eastAsia="仿宋" w:hAnsi="仿宋" w:hint="eastAsia"/>
          <w:bCs/>
          <w:sz w:val="30"/>
          <w:szCs w:val="30"/>
        </w:rPr>
        <w:t>在对科研人员进行绩效考核</w:t>
      </w:r>
      <w:r>
        <w:rPr>
          <w:rFonts w:ascii="仿宋" w:eastAsia="仿宋" w:hAnsi="仿宋" w:hint="eastAsia"/>
          <w:sz w:val="30"/>
          <w:szCs w:val="30"/>
        </w:rPr>
        <w:t>的基础上，</w:t>
      </w:r>
      <w:r>
        <w:rPr>
          <w:rFonts w:ascii="仿宋" w:eastAsia="仿宋" w:hAnsi="仿宋" w:hint="eastAsia"/>
          <w:bCs/>
          <w:sz w:val="30"/>
          <w:szCs w:val="30"/>
        </w:rPr>
        <w:t>结合科研实绩</w:t>
      </w:r>
      <w:r>
        <w:rPr>
          <w:rFonts w:ascii="仿宋" w:eastAsia="仿宋" w:hAnsi="仿宋" w:hint="eastAsia"/>
          <w:sz w:val="30"/>
          <w:szCs w:val="30"/>
        </w:rPr>
        <w:t>，由所在单位根据国家有关规定统筹安排。</w:t>
      </w:r>
      <w:r>
        <w:rPr>
          <w:rFonts w:ascii="仿宋" w:eastAsia="仿宋" w:hAnsi="仿宋" w:cs="Times New Roman" w:hint="eastAsia"/>
          <w:bCs/>
          <w:sz w:val="30"/>
          <w:szCs w:val="30"/>
        </w:rPr>
        <w:t>（</w:t>
      </w:r>
      <w:r w:rsidR="00566C34">
        <w:rPr>
          <w:rFonts w:ascii="仿宋" w:eastAsia="仿宋" w:hAnsi="仿宋" w:cs="Arial" w:hint="eastAsia"/>
          <w:bCs/>
          <w:sz w:val="30"/>
          <w:szCs w:val="30"/>
        </w:rPr>
        <w:t xml:space="preserve">  </w:t>
      </w:r>
      <w:r>
        <w:rPr>
          <w:rFonts w:ascii="仿宋" w:eastAsia="仿宋" w:hAnsi="仿宋" w:cs="Times New Roman" w:hint="eastAsia"/>
          <w:bCs/>
          <w:sz w:val="30"/>
          <w:szCs w:val="30"/>
        </w:rPr>
        <w:t>）</w:t>
      </w:r>
    </w:p>
    <w:sectPr w:rsidR="00BA3D85" w:rsidSect="00BA3D85">
      <w:footerReference w:type="default" r:id="rId8"/>
      <w:footerReference w:type="first" r:id="rId9"/>
      <w:pgSz w:w="11906" w:h="16838"/>
      <w:pgMar w:top="1440" w:right="1797" w:bottom="1440" w:left="1797"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31C" w:rsidRDefault="0083431C" w:rsidP="00BA3D85">
      <w:r>
        <w:separator/>
      </w:r>
    </w:p>
  </w:endnote>
  <w:endnote w:type="continuationSeparator" w:id="1">
    <w:p w:rsidR="0083431C" w:rsidRDefault="0083431C" w:rsidP="00BA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mn-cs">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5" w:rsidRDefault="0013357E">
    <w:pPr>
      <w:pStyle w:val="a4"/>
    </w:pPr>
    <w:r>
      <w:pict>
        <v:shapetype id="_x0000_t202" coordsize="21600,21600" o:spt="202" path="m,l,21600r21600,l21600,xe">
          <v:stroke joinstyle="miter"/>
          <v:path gradientshapeok="t" o:connecttype="rect"/>
        </v:shapetype>
        <v:shape id="文本框13"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BA3D85" w:rsidRDefault="0013357E">
                <w:pPr>
                  <w:snapToGrid w:val="0"/>
                  <w:rPr>
                    <w:szCs w:val="28"/>
                  </w:rPr>
                </w:pPr>
                <w:r>
                  <w:rPr>
                    <w:rFonts w:hint="eastAsia"/>
                    <w:szCs w:val="28"/>
                  </w:rPr>
                  <w:fldChar w:fldCharType="begin"/>
                </w:r>
                <w:r w:rsidR="00D400F3">
                  <w:rPr>
                    <w:rFonts w:hint="eastAsia"/>
                    <w:szCs w:val="28"/>
                  </w:rPr>
                  <w:instrText xml:space="preserve"> PAGE  \* MERGEFORMAT </w:instrText>
                </w:r>
                <w:r>
                  <w:rPr>
                    <w:rFonts w:hint="eastAsia"/>
                    <w:szCs w:val="28"/>
                  </w:rPr>
                  <w:fldChar w:fldCharType="separate"/>
                </w:r>
                <w:r w:rsidR="009E61EB" w:rsidRPr="009E61EB">
                  <w:rPr>
                    <w:noProof/>
                  </w:rPr>
                  <w:t>- 9 -</w:t>
                </w:r>
                <w:r>
                  <w:rPr>
                    <w:rFonts w:hint="eastAsia"/>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5" w:rsidRDefault="0013357E">
    <w:pPr>
      <w:pStyle w:val="a4"/>
    </w:pPr>
    <w:r>
      <w:pict>
        <v:shapetype id="_x0000_t202" coordsize="21600,21600" o:spt="202" path="m,l,21600r21600,l21600,xe">
          <v:stroke joinstyle="miter"/>
          <v:path gradientshapeok="t" o:connecttype="rect"/>
        </v:shapetype>
        <v:shape id="文本框14" o:spid="_x0000_s2050" type="#_x0000_t202" style="position:absolute;margin-left:0;margin-top:0;width:2in;height:2in;z-index:2;mso-wrap-style:none;mso-position-horizontal:center;mso-position-horizontal-relative:margin" o:preferrelative="t" filled="f" stroked="f">
          <v:textbox style="mso-fit-shape-to-text:t" inset="0,0,0,0">
            <w:txbxContent>
              <w:p w:rsidR="00BA3D85" w:rsidRDefault="0013357E">
                <w:pPr>
                  <w:snapToGrid w:val="0"/>
                  <w:rPr>
                    <w:sz w:val="18"/>
                  </w:rPr>
                </w:pPr>
                <w:r>
                  <w:rPr>
                    <w:rFonts w:hint="eastAsia"/>
                    <w:sz w:val="18"/>
                  </w:rPr>
                  <w:fldChar w:fldCharType="begin"/>
                </w:r>
                <w:r w:rsidR="00D400F3">
                  <w:rPr>
                    <w:rFonts w:hint="eastAsia"/>
                    <w:sz w:val="18"/>
                  </w:rPr>
                  <w:instrText xml:space="preserve"> PAGE  \* MERGEFORMAT </w:instrText>
                </w:r>
                <w:r>
                  <w:rPr>
                    <w:rFonts w:hint="eastAsia"/>
                    <w:sz w:val="18"/>
                  </w:rPr>
                  <w:fldChar w:fldCharType="separate"/>
                </w:r>
                <w:r w:rsidR="009E61EB" w:rsidRPr="009E61EB">
                  <w:rPr>
                    <w:noProof/>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31C" w:rsidRDefault="0083431C" w:rsidP="00BA3D85">
      <w:r>
        <w:separator/>
      </w:r>
    </w:p>
  </w:footnote>
  <w:footnote w:type="continuationSeparator" w:id="1">
    <w:p w:rsidR="0083431C" w:rsidRDefault="0083431C" w:rsidP="00BA3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2A0F4"/>
    <w:multiLevelType w:val="singleLevel"/>
    <w:tmpl w:val="52B2A0F4"/>
    <w:lvl w:ilvl="0">
      <w:start w:val="1"/>
      <w:numFmt w:val="upperLetter"/>
      <w:suff w:val="space"/>
      <w:lvlText w:val="%1."/>
      <w:lvlJc w:val="left"/>
    </w:lvl>
  </w:abstractNum>
  <w:abstractNum w:abstractNumId="1">
    <w:nsid w:val="6A0340AF"/>
    <w:multiLevelType w:val="multilevel"/>
    <w:tmpl w:val="6A0340AF"/>
    <w:lvl w:ilvl="0">
      <w:start w:val="1"/>
      <w:numFmt w:val="japaneseCounting"/>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D85"/>
    <w:rsid w:val="0013357E"/>
    <w:rsid w:val="001B0F0B"/>
    <w:rsid w:val="00200E87"/>
    <w:rsid w:val="00236A26"/>
    <w:rsid w:val="0046748C"/>
    <w:rsid w:val="00566C34"/>
    <w:rsid w:val="0083431C"/>
    <w:rsid w:val="00893F05"/>
    <w:rsid w:val="009073D2"/>
    <w:rsid w:val="00973ED0"/>
    <w:rsid w:val="009E61EB"/>
    <w:rsid w:val="00A93195"/>
    <w:rsid w:val="00B7272C"/>
    <w:rsid w:val="00B97DC4"/>
    <w:rsid w:val="00BA3D85"/>
    <w:rsid w:val="00D400F3"/>
    <w:rsid w:val="00DB56A1"/>
    <w:rsid w:val="00EF29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8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3D85"/>
    <w:rPr>
      <w:sz w:val="18"/>
      <w:szCs w:val="18"/>
    </w:rPr>
  </w:style>
  <w:style w:type="paragraph" w:styleId="a4">
    <w:name w:val="footer"/>
    <w:basedOn w:val="a"/>
    <w:link w:val="Char0"/>
    <w:uiPriority w:val="99"/>
    <w:semiHidden/>
    <w:unhideWhenUsed/>
    <w:rsid w:val="00BA3D8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BA3D85"/>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BA3D85"/>
    <w:rPr>
      <w:b/>
      <w:bCs/>
    </w:rPr>
  </w:style>
  <w:style w:type="paragraph" w:customStyle="1" w:styleId="1">
    <w:name w:val="列出段落1"/>
    <w:basedOn w:val="a"/>
    <w:uiPriority w:val="34"/>
    <w:qFormat/>
    <w:rsid w:val="00BA3D85"/>
    <w:pPr>
      <w:ind w:firstLineChars="200" w:firstLine="420"/>
    </w:pPr>
  </w:style>
  <w:style w:type="character" w:customStyle="1" w:styleId="Char1">
    <w:name w:val="页眉 Char"/>
    <w:basedOn w:val="a0"/>
    <w:link w:val="a5"/>
    <w:uiPriority w:val="99"/>
    <w:semiHidden/>
    <w:rsid w:val="00BA3D85"/>
    <w:rPr>
      <w:sz w:val="18"/>
      <w:szCs w:val="18"/>
    </w:rPr>
  </w:style>
  <w:style w:type="character" w:customStyle="1" w:styleId="Char0">
    <w:name w:val="页脚 Char"/>
    <w:basedOn w:val="a0"/>
    <w:link w:val="a4"/>
    <w:uiPriority w:val="99"/>
    <w:semiHidden/>
    <w:rsid w:val="00BA3D85"/>
    <w:rPr>
      <w:sz w:val="18"/>
      <w:szCs w:val="18"/>
    </w:rPr>
  </w:style>
  <w:style w:type="character" w:customStyle="1" w:styleId="Char">
    <w:name w:val="批注框文本 Char"/>
    <w:basedOn w:val="a0"/>
    <w:link w:val="a3"/>
    <w:uiPriority w:val="99"/>
    <w:semiHidden/>
    <w:rsid w:val="00BA3D8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科研经费管理规定试卷</dc:title>
  <dc:creator>user</dc:creator>
  <cp:lastModifiedBy>user</cp:lastModifiedBy>
  <cp:revision>2</cp:revision>
  <cp:lastPrinted>2014-01-20T01:32:00Z</cp:lastPrinted>
  <dcterms:created xsi:type="dcterms:W3CDTF">2014-02-18T08:52:00Z</dcterms:created>
  <dcterms:modified xsi:type="dcterms:W3CDTF">2014-02-18T08:52:00Z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